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B6" w:rsidRPr="001406B6" w:rsidRDefault="001406B6" w:rsidP="001406B6">
      <w:pPr>
        <w:pStyle w:val="a3"/>
        <w:jc w:val="right"/>
        <w:rPr>
          <w:sz w:val="18"/>
          <w:szCs w:val="18"/>
        </w:rPr>
      </w:pPr>
      <w:r w:rsidRPr="001406B6">
        <w:rPr>
          <w:sz w:val="18"/>
          <w:szCs w:val="18"/>
        </w:rPr>
        <w:t xml:space="preserve">Приложение № 9 </w:t>
      </w:r>
    </w:p>
    <w:p w:rsidR="001406B6" w:rsidRPr="001406B6" w:rsidRDefault="001406B6" w:rsidP="001406B6">
      <w:pPr>
        <w:pStyle w:val="a3"/>
        <w:jc w:val="right"/>
        <w:rPr>
          <w:sz w:val="18"/>
          <w:szCs w:val="18"/>
        </w:rPr>
      </w:pPr>
      <w:r w:rsidRPr="001406B6">
        <w:rPr>
          <w:sz w:val="18"/>
          <w:szCs w:val="18"/>
        </w:rPr>
        <w:t>к договору оказания услуг по передаче тепловой энергии, теплоносителя</w:t>
      </w:r>
    </w:p>
    <w:p w:rsidR="001406B6" w:rsidRPr="00375622" w:rsidRDefault="001406B6" w:rsidP="001406B6">
      <w:pPr>
        <w:pStyle w:val="a3"/>
        <w:jc w:val="right"/>
        <w:rPr>
          <w:sz w:val="22"/>
        </w:rPr>
      </w:pPr>
      <w:r w:rsidRPr="001406B6">
        <w:rPr>
          <w:sz w:val="18"/>
          <w:szCs w:val="18"/>
        </w:rPr>
        <w:t>от «___» ____________ 20___г. № _________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1406B6" w:rsidRPr="009C4550" w:rsidRDefault="001406B6" w:rsidP="001406B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bCs/>
          <w:i/>
          <w:kern w:val="3"/>
          <w:sz w:val="24"/>
          <w:szCs w:val="24"/>
          <w:u w:val="single"/>
          <w:lang w:eastAsia="zh-CN" w:bidi="hi-IN"/>
        </w:rPr>
      </w:pPr>
      <w:r w:rsidRPr="009C4550">
        <w:rPr>
          <w:rFonts w:eastAsia="SimSun" w:cs="Mangal"/>
          <w:bCs/>
          <w:i/>
          <w:kern w:val="3"/>
          <w:sz w:val="24"/>
          <w:szCs w:val="24"/>
          <w:u w:val="single"/>
          <w:lang w:eastAsia="zh-CN" w:bidi="hi-IN"/>
        </w:rPr>
        <w:t>ТИПОВОЕ</w:t>
      </w:r>
    </w:p>
    <w:p w:rsidR="001406B6" w:rsidRDefault="001406B6" w:rsidP="001406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ПОЛОЖЕНИЕ</w:t>
      </w:r>
    </w:p>
    <w:p w:rsidR="001406B6" w:rsidRDefault="001406B6" w:rsidP="001406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об оперативных вз</w:t>
      </w:r>
      <w:r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аимоотношениях между персоналом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b/>
          <w:bCs/>
          <w:kern w:val="3"/>
          <w:sz w:val="24"/>
          <w:szCs w:val="24"/>
          <w:lang w:eastAsia="zh-CN" w:bidi="hi-IN"/>
        </w:rPr>
      </w:pPr>
      <w:r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Исполнителя и Заказчика.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kern w:val="3"/>
          <w:sz w:val="33"/>
          <w:szCs w:val="33"/>
          <w:lang w:eastAsia="zh-CN" w:bidi="hi-IN"/>
        </w:rPr>
      </w:pPr>
    </w:p>
    <w:p w:rsidR="001406B6" w:rsidRPr="001406B6" w:rsidRDefault="001406B6" w:rsidP="001406B6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SimSun" w:cs="Mangal"/>
          <w:b/>
          <w:bCs/>
          <w:kern w:val="3"/>
          <w:sz w:val="24"/>
          <w:szCs w:val="24"/>
          <w:lang w:eastAsia="zh-CN" w:bidi="hi-IN"/>
        </w:rPr>
      </w:pPr>
      <w:r w:rsidRPr="001406B6">
        <w:rPr>
          <w:rFonts w:eastAsia="SimSun" w:cs="Mangal"/>
          <w:b/>
          <w:bCs/>
          <w:kern w:val="3"/>
          <w:sz w:val="24"/>
          <w:szCs w:val="24"/>
          <w:lang w:eastAsia="zh-CN" w:bidi="hi-IN"/>
        </w:rPr>
        <w:t>Общая часть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Настоящее Положение определяет порядок взаимодействия и взаимоотношений между персоналом АО «Объединённая теплоэнергетическ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ая компания» (далее Заказчик) 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 xml:space="preserve">и </w:t>
      </w:r>
      <w:r>
        <w:rPr>
          <w:rFonts w:eastAsia="Times New Roman"/>
          <w:kern w:val="3"/>
          <w:sz w:val="24"/>
          <w:szCs w:val="24"/>
          <w:lang w:eastAsia="zh-CN" w:bidi="hi-IN"/>
        </w:rPr>
        <w:t>________________________________________ «_______________________________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>»</w:t>
      </w:r>
      <w:r>
        <w:rPr>
          <w:rFonts w:eastAsia="Times New Roman"/>
          <w:kern w:val="3"/>
          <w:sz w:val="24"/>
          <w:szCs w:val="24"/>
          <w:lang w:eastAsia="zh-CN" w:bidi="hi-IN"/>
        </w:rPr>
        <w:t xml:space="preserve"> (далее Исполнитель)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>.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proofErr w:type="gramStart"/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Положение принимается во исполнение целей организаций надлежащей эксплуатации, технического обслуживания, текущего и капитального ремонта тепловых сетей в полном соответствии с установленными законодательством и действующими техническими нормами РФ требованиями к эксплуатации, безопасности, надёжности функциони</w:t>
      </w:r>
      <w:r>
        <w:rPr>
          <w:rFonts w:eastAsia="SimSun" w:cs="Mangal"/>
          <w:kern w:val="3"/>
          <w:sz w:val="24"/>
          <w:szCs w:val="24"/>
          <w:lang w:eastAsia="zh-CN" w:bidi="hi-IN"/>
        </w:rPr>
        <w:t>рования.</w:t>
      </w:r>
      <w:proofErr w:type="gramEnd"/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Сотрудничество Заказчика и Исполнителя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предполагает объединение усилий организаций при осуществлении деятельности по обеспечению бесперебойного теплоснабжения, а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также горячего водоснабжения Потребителей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города ___________________________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. 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Положение устанавливает порядок взаимодействия и распределение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функциональной ответственности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персонала 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Заказчика и Исполнителя 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по видам работ и направлениям деятельности, в рамках компетенций предоставленных заключенными договорами, локальными нормативными актами, стандартами организаций, инструкциями и настоящим Положением.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Знание настоящего Положения обязательно для административно-технического, оперативного и оперативно-ремонтного персонала </w:t>
      </w:r>
      <w:r>
        <w:rPr>
          <w:rFonts w:eastAsia="SimSun" w:cs="Mangal"/>
          <w:kern w:val="3"/>
          <w:sz w:val="24"/>
          <w:szCs w:val="24"/>
          <w:lang w:eastAsia="zh-CN" w:bidi="hi-IN"/>
        </w:rPr>
        <w:t>Заказчика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SimSun" w:cs="Mangal"/>
          <w:kern w:val="3"/>
          <w:sz w:val="24"/>
          <w:szCs w:val="24"/>
          <w:lang w:eastAsia="zh-CN" w:bidi="hi-IN"/>
        </w:rPr>
        <w:t>и Исполнителя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, осуществляющего эксплуатацию и ремонт тепловых сетей.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Настоящее Положение должно пересматриваться, по согласованию сторон, при изменении каких-либо условий, перечисленных в данном Положении, а также при изменении форм собственности </w:t>
      </w:r>
      <w:r w:rsidRPr="0043496D">
        <w:rPr>
          <w:rFonts w:eastAsia="SimSun"/>
          <w:sz w:val="24"/>
          <w:szCs w:val="24"/>
          <w:lang w:eastAsia="ru-RU"/>
        </w:rPr>
        <w:t xml:space="preserve">(аренды; хозяйственного ведения) </w:t>
      </w: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или названий организаций.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Данное Положение составлено в соответствии с условиями и требованиями </w:t>
      </w:r>
      <w:proofErr w:type="gramStart"/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действующих</w:t>
      </w:r>
      <w:proofErr w:type="gramEnd"/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:</w:t>
      </w:r>
    </w:p>
    <w:p w:rsidR="001406B6" w:rsidRPr="0043496D" w:rsidRDefault="001406B6" w:rsidP="001406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«Правил технической эксплуатации электрических станций и сетей РФ», утвержденных приказом Минэнерго России от 19.06.2003 № 229;</w:t>
      </w:r>
    </w:p>
    <w:p w:rsidR="001406B6" w:rsidRPr="0043496D" w:rsidRDefault="001406B6" w:rsidP="001406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Типовой инструкцией по технической эксплуатации систем транспорта и распределения тепловой энергии (тепловых сетей) (РД 153-34.0-20.507-98);</w:t>
      </w:r>
    </w:p>
    <w:p w:rsidR="001406B6" w:rsidRDefault="001406B6" w:rsidP="001406B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>Типовой инструкцией по технической эксплуатации тепловых сетей систем коммунального теплоснабжения (МДК 4-02.2001);</w:t>
      </w:r>
    </w:p>
    <w:p w:rsidR="001406B6" w:rsidRPr="000A2396" w:rsidRDefault="001406B6" w:rsidP="001406B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SimSun" w:cs="Mangal"/>
          <w:kern w:val="3"/>
          <w:sz w:val="24"/>
          <w:szCs w:val="24"/>
          <w:lang w:eastAsia="zh-CN" w:bidi="hi-IN"/>
        </w:rPr>
      </w:pPr>
      <w:r w:rsidRPr="000A2396">
        <w:rPr>
          <w:rFonts w:eastAsia="SimSun" w:cs="Mangal"/>
          <w:kern w:val="3"/>
          <w:sz w:val="24"/>
          <w:szCs w:val="24"/>
          <w:lang w:eastAsia="zh-CN" w:bidi="hi-IN"/>
        </w:rPr>
        <w:t>«Правил технической эксплуатации тепловых энергоустановок», утвержденных приказом Минэнерго России от 24.03.2003 № 115.</w:t>
      </w:r>
    </w:p>
    <w:p w:rsidR="001406B6" w:rsidRPr="0043496D" w:rsidRDefault="001406B6" w:rsidP="001406B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>Настоящее положение определяет:</w:t>
      </w:r>
    </w:p>
    <w:p w:rsidR="001406B6" w:rsidRDefault="001406B6" w:rsidP="001406B6">
      <w:pPr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>Оперативные взаимоотношения персонала при нормальном эксплуатационном режиме работы тепловых сетей;</w:t>
      </w:r>
    </w:p>
    <w:p w:rsidR="001406B6" w:rsidRDefault="001406B6" w:rsidP="001406B6">
      <w:pPr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0A2396">
        <w:rPr>
          <w:rFonts w:eastAsia="Times New Roman"/>
          <w:kern w:val="3"/>
          <w:sz w:val="24"/>
          <w:szCs w:val="24"/>
          <w:lang w:eastAsia="zh-CN" w:bidi="hi-IN"/>
        </w:rPr>
        <w:t>Оперативные взаимоотношения персонала при технологических нарушениях (авария, технологический отказ) в работе тепловых сетей;</w:t>
      </w:r>
    </w:p>
    <w:p w:rsidR="001406B6" w:rsidRPr="000A2396" w:rsidRDefault="001406B6" w:rsidP="001406B6">
      <w:pPr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0A2396">
        <w:rPr>
          <w:rFonts w:eastAsia="Times New Roman"/>
          <w:kern w:val="3"/>
          <w:sz w:val="24"/>
          <w:szCs w:val="24"/>
          <w:lang w:eastAsia="zh-CN" w:bidi="hi-IN"/>
        </w:rPr>
        <w:t xml:space="preserve">Порядок </w:t>
      </w:r>
      <w:proofErr w:type="gramStart"/>
      <w:r w:rsidRPr="000A2396">
        <w:rPr>
          <w:rFonts w:eastAsia="Times New Roman"/>
          <w:kern w:val="3"/>
          <w:sz w:val="24"/>
          <w:szCs w:val="24"/>
          <w:lang w:eastAsia="zh-CN" w:bidi="hi-IN"/>
        </w:rPr>
        <w:t>контроля за</w:t>
      </w:r>
      <w:proofErr w:type="gramEnd"/>
      <w:r w:rsidRPr="000A2396">
        <w:rPr>
          <w:rFonts w:eastAsia="Times New Roman"/>
          <w:kern w:val="3"/>
          <w:sz w:val="24"/>
          <w:szCs w:val="24"/>
          <w:lang w:eastAsia="zh-CN" w:bidi="hi-IN"/>
        </w:rPr>
        <w:t xml:space="preserve"> режимами работы тепловых сетей.</w:t>
      </w:r>
    </w:p>
    <w:p w:rsidR="001406B6" w:rsidRDefault="001406B6" w:rsidP="001406B6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>Старшими оперативными руководителями сторон являются:</w:t>
      </w:r>
    </w:p>
    <w:p w:rsidR="001406B6" w:rsidRDefault="001406B6" w:rsidP="001406B6">
      <w:pPr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>Начальник смены ТЭЦ (</w:t>
      </w:r>
      <w:r>
        <w:rPr>
          <w:rFonts w:eastAsia="Times New Roman"/>
          <w:kern w:val="3"/>
          <w:sz w:val="24"/>
          <w:szCs w:val="24"/>
          <w:lang w:eastAsia="zh-CN" w:bidi="hi-IN"/>
        </w:rPr>
        <w:t>Заказчик</w:t>
      </w:r>
      <w:r w:rsidRPr="000A2396">
        <w:rPr>
          <w:rFonts w:eastAsia="Times New Roman"/>
          <w:kern w:val="3"/>
          <w:sz w:val="24"/>
          <w:szCs w:val="24"/>
          <w:lang w:eastAsia="zh-CN" w:bidi="hi-IN"/>
        </w:rPr>
        <w:t>)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 xml:space="preserve"> (тел. </w:t>
      </w:r>
      <w:r>
        <w:rPr>
          <w:rFonts w:eastAsia="Times New Roman"/>
          <w:kern w:val="3"/>
          <w:sz w:val="24"/>
          <w:szCs w:val="24"/>
          <w:lang w:eastAsia="zh-CN" w:bidi="hi-IN"/>
        </w:rPr>
        <w:t>____________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>);</w:t>
      </w:r>
    </w:p>
    <w:p w:rsidR="001406B6" w:rsidRPr="000A2396" w:rsidRDefault="001406B6" w:rsidP="001406B6">
      <w:pPr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0A2396">
        <w:rPr>
          <w:rFonts w:eastAsia="Times New Roman"/>
          <w:kern w:val="3"/>
          <w:sz w:val="24"/>
          <w:szCs w:val="24"/>
          <w:lang w:eastAsia="zh-CN" w:bidi="hi-IN"/>
        </w:rPr>
        <w:lastRenderedPageBreak/>
        <w:t xml:space="preserve">Начальник участка эксплуатации </w:t>
      </w:r>
      <w:r>
        <w:rPr>
          <w:rFonts w:eastAsia="Times New Roman"/>
          <w:kern w:val="3"/>
          <w:sz w:val="24"/>
          <w:szCs w:val="24"/>
          <w:lang w:eastAsia="zh-CN" w:bidi="hi-IN"/>
        </w:rPr>
        <w:t>____________ «Исполнитель» (тел. ______________</w:t>
      </w:r>
      <w:r w:rsidRPr="000A2396">
        <w:rPr>
          <w:rFonts w:eastAsia="Times New Roman"/>
          <w:kern w:val="3"/>
          <w:sz w:val="24"/>
          <w:szCs w:val="24"/>
          <w:lang w:eastAsia="zh-CN" w:bidi="hi-IN"/>
        </w:rPr>
        <w:t>).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1406B6" w:rsidRPr="001406B6" w:rsidRDefault="001406B6" w:rsidP="001406B6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Times New Roman"/>
          <w:b/>
          <w:bCs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b/>
          <w:bCs/>
          <w:kern w:val="3"/>
          <w:sz w:val="24"/>
          <w:szCs w:val="24"/>
          <w:lang w:eastAsia="zh-CN" w:bidi="hi-IN"/>
        </w:rPr>
        <w:t xml:space="preserve">Оперативные взаимоотношения персонала при </w:t>
      </w:r>
      <w:proofErr w:type="gramStart"/>
      <w:r w:rsidRPr="001406B6">
        <w:rPr>
          <w:rFonts w:eastAsia="Times New Roman"/>
          <w:b/>
          <w:bCs/>
          <w:kern w:val="3"/>
          <w:sz w:val="24"/>
          <w:szCs w:val="24"/>
          <w:lang w:eastAsia="zh-CN" w:bidi="hi-IN"/>
        </w:rPr>
        <w:t>нормальном</w:t>
      </w:r>
      <w:proofErr w:type="gramEnd"/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Times New Roman"/>
          <w:b/>
          <w:bCs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b/>
          <w:bCs/>
          <w:kern w:val="3"/>
          <w:sz w:val="24"/>
          <w:szCs w:val="24"/>
          <w:lang w:eastAsia="zh-CN" w:bidi="hi-IN"/>
        </w:rPr>
        <w:t xml:space="preserve">эксплуатационном </w:t>
      </w:r>
      <w:proofErr w:type="gramStart"/>
      <w:r w:rsidRPr="0043496D">
        <w:rPr>
          <w:rFonts w:eastAsia="Times New Roman"/>
          <w:b/>
          <w:bCs/>
          <w:kern w:val="3"/>
          <w:sz w:val="24"/>
          <w:szCs w:val="24"/>
          <w:lang w:eastAsia="zh-CN" w:bidi="hi-IN"/>
        </w:rPr>
        <w:t>режиме</w:t>
      </w:r>
      <w:proofErr w:type="gramEnd"/>
      <w:r w:rsidRPr="0043496D">
        <w:rPr>
          <w:rFonts w:eastAsia="Times New Roman"/>
          <w:b/>
          <w:bCs/>
          <w:kern w:val="3"/>
          <w:sz w:val="24"/>
          <w:szCs w:val="24"/>
          <w:lang w:eastAsia="zh-CN" w:bidi="hi-IN"/>
        </w:rPr>
        <w:t xml:space="preserve"> тепловых сетей.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Дата начала и окончания отопительного периода определяется Постановлением Главы Администрации </w:t>
      </w:r>
      <w:proofErr w:type="gramStart"/>
      <w:r w:rsidRPr="001406B6">
        <w:rPr>
          <w:rFonts w:eastAsia="Times New Roman"/>
          <w:kern w:val="3"/>
          <w:sz w:val="24"/>
          <w:szCs w:val="24"/>
          <w:lang w:eastAsia="zh-CN" w:bidi="hi-IN"/>
        </w:rPr>
        <w:t>г</w:t>
      </w:r>
      <w:proofErr w:type="gramEnd"/>
      <w:r w:rsidRPr="001406B6">
        <w:rPr>
          <w:rFonts w:eastAsia="Times New Roman"/>
          <w:kern w:val="3"/>
          <w:sz w:val="24"/>
          <w:szCs w:val="24"/>
          <w:lang w:eastAsia="zh-CN" w:bidi="hi-IN"/>
        </w:rPr>
        <w:t>. _____________________.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Установление циркуляции в тепловых сетях и запуск систем отопления производится по типовой программе, разрабатываемой Исполнителем и согласованной с Заказчиком и Администрацией </w:t>
      </w:r>
      <w:proofErr w:type="gramStart"/>
      <w:r w:rsidRPr="001406B6">
        <w:rPr>
          <w:rFonts w:eastAsia="Times New Roman"/>
          <w:kern w:val="3"/>
          <w:sz w:val="24"/>
          <w:szCs w:val="24"/>
          <w:lang w:eastAsia="zh-CN" w:bidi="hi-IN"/>
        </w:rPr>
        <w:t>г</w:t>
      </w:r>
      <w:proofErr w:type="gramEnd"/>
      <w:r w:rsidRPr="001406B6">
        <w:rPr>
          <w:rFonts w:eastAsia="Times New Roman"/>
          <w:kern w:val="3"/>
          <w:sz w:val="24"/>
          <w:szCs w:val="24"/>
          <w:lang w:eastAsia="zh-CN" w:bidi="hi-IN"/>
        </w:rPr>
        <w:t>. ______________________.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Температурный режим сетевой воды в подающем трубопроводе в зависимости от температуры наружного воздуха на следующие сутки задает начальник смены ТЭЦ ежедневно до 16 часов и корректируется по необходимости, но не более двух раз в сутки. Температура сетевой воды в подающем трубопроводе задается по усредненной температуре наружного воздуха за прошедший промежуток времени равный 12 часам.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>С учетом прогноза изменения погодных условий на ближайшие три дня и данные о фактическом выполнении температурного графика за предшествующие двое суток.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proofErr w:type="gramStart"/>
      <w:r w:rsidRPr="001406B6">
        <w:rPr>
          <w:rFonts w:eastAsia="Times New Roman"/>
          <w:kern w:val="3"/>
          <w:sz w:val="24"/>
          <w:szCs w:val="24"/>
          <w:lang w:eastAsia="zh-CN" w:bidi="hi-IN"/>
        </w:rPr>
        <w:t>Гидравлический режим, давления в подающем и обратном трубопроводах, расходы сетевой воды по подающему и обратному трубопроводам</w:t>
      </w:r>
      <w:r>
        <w:rPr>
          <w:rFonts w:eastAsia="Times New Roman"/>
          <w:kern w:val="3"/>
          <w:sz w:val="24"/>
          <w:szCs w:val="24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>задает начальник смены ТЭЦ согласно режимной карты, утвержденной в установленном порядке.</w:t>
      </w:r>
      <w:proofErr w:type="gramEnd"/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Включение и отключение отдельных участков теплотрасс, промывку участков сетей и проведение других операций, влияющих на гидравлический режим работы тепловых сетей и оборудования ТЭЦ, Исполнитель обязан согласовать с начальником смены ТЭЦ.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>Заявки на вышеуказанные планируемые операции (кроме аварийных), должны оформляться телефонограммой до 12:00 часов предшествующих переключениям суток. Заявки на субботу и воскресенье подаются в четверг до 12:00 часов.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>Ответная телефонограмма (о согласии, несогласии) должна быть передана до 17:00 часов предшествующих переключению суток.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>
        <w:rPr>
          <w:rFonts w:eastAsia="Times New Roman"/>
          <w:kern w:val="3"/>
          <w:sz w:val="24"/>
          <w:szCs w:val="24"/>
          <w:lang w:eastAsia="zh-CN" w:bidi="hi-IN"/>
        </w:rPr>
        <w:t xml:space="preserve"> Телефоны сторон: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>
        <w:rPr>
          <w:rFonts w:eastAsia="Times New Roman"/>
          <w:kern w:val="3"/>
          <w:sz w:val="24"/>
          <w:szCs w:val="24"/>
          <w:lang w:eastAsia="zh-CN" w:bidi="hi-IN"/>
        </w:rPr>
        <w:t>- ТЭЦ</w:t>
      </w:r>
      <w:r>
        <w:rPr>
          <w:rFonts w:eastAsia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eastAsia="Times New Roman"/>
          <w:kern w:val="3"/>
          <w:sz w:val="24"/>
          <w:szCs w:val="24"/>
          <w:lang w:eastAsia="zh-CN" w:bidi="hi-IN"/>
        </w:rPr>
        <w:t>(Заказчик)</w:t>
      </w:r>
      <w:r>
        <w:rPr>
          <w:rFonts w:eastAsia="SimSun" w:cs="Mangal"/>
          <w:kern w:val="3"/>
          <w:sz w:val="24"/>
          <w:szCs w:val="24"/>
          <w:lang w:eastAsia="zh-CN" w:bidi="hi-IN"/>
        </w:rPr>
        <w:t xml:space="preserve"> </w:t>
      </w:r>
      <w:r w:rsidRPr="0043496D">
        <w:rPr>
          <w:rFonts w:eastAsia="Times New Roman"/>
          <w:kern w:val="3"/>
          <w:sz w:val="24"/>
          <w:szCs w:val="24"/>
          <w:lang w:eastAsia="zh-CN" w:bidi="hi-IN"/>
        </w:rPr>
        <w:t xml:space="preserve">тел. </w:t>
      </w:r>
      <w:r>
        <w:rPr>
          <w:rFonts w:eastAsia="Times New Roman"/>
          <w:kern w:val="3"/>
          <w:sz w:val="24"/>
          <w:szCs w:val="24"/>
          <w:lang w:eastAsia="zh-CN" w:bidi="hi-IN"/>
        </w:rPr>
        <w:t>_______________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3496D">
        <w:rPr>
          <w:rFonts w:eastAsia="Times New Roman"/>
          <w:kern w:val="3"/>
          <w:sz w:val="24"/>
          <w:szCs w:val="24"/>
          <w:lang w:eastAsia="zh-CN" w:bidi="hi-IN"/>
        </w:rPr>
        <w:t xml:space="preserve">- </w:t>
      </w:r>
      <w:r>
        <w:rPr>
          <w:rFonts w:eastAsia="Times New Roman"/>
          <w:kern w:val="3"/>
          <w:sz w:val="24"/>
          <w:szCs w:val="24"/>
          <w:lang w:eastAsia="zh-CN" w:bidi="hi-IN"/>
        </w:rPr>
        <w:t>____________ (Исполнитель) тел. ____________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0"/>
          <w:lang w:eastAsia="zh-CN" w:bidi="hi-IN"/>
        </w:rPr>
      </w:pPr>
      <w:proofErr w:type="gramStart"/>
      <w:r w:rsidRPr="001406B6">
        <w:rPr>
          <w:rFonts w:eastAsia="Times New Roman"/>
          <w:kern w:val="3"/>
          <w:sz w:val="24"/>
          <w:szCs w:val="20"/>
          <w:lang w:eastAsia="zh-CN" w:bidi="hi-IN"/>
        </w:rPr>
        <w:t>Для регулярного контроля за выполнением режимной карты, температурного графика (приложение № _____ к настоящему договору), выявления не санкционированных расходов сетевой воды дежурный оператор ТЭЦ</w:t>
      </w:r>
      <w:r>
        <w:rPr>
          <w:rFonts w:eastAsia="Times New Roman"/>
          <w:kern w:val="3"/>
          <w:sz w:val="24"/>
          <w:szCs w:val="20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0"/>
          <w:lang w:eastAsia="zh-CN" w:bidi="hi-IN"/>
        </w:rPr>
        <w:t xml:space="preserve">передает через каждые два часа (начиная с начала календарного дня 00 часов) дежурному оператору 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>____________ (Исполнителю)</w:t>
      </w:r>
      <w:r>
        <w:rPr>
          <w:rFonts w:eastAsia="Times New Roman"/>
          <w:kern w:val="3"/>
          <w:sz w:val="24"/>
          <w:szCs w:val="24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0"/>
          <w:lang w:eastAsia="zh-CN" w:bidi="hi-IN"/>
        </w:rPr>
        <w:t>показания приборов учета: расход, температуру, давление сетевой воды в прямом и обратном трубопроводах в точках поставки тепловой энергии и теплоносителя работающих магистралей.</w:t>
      </w:r>
      <w:proofErr w:type="gramEnd"/>
      <w:r>
        <w:rPr>
          <w:rFonts w:eastAsia="Times New Roman"/>
          <w:kern w:val="3"/>
          <w:sz w:val="24"/>
          <w:szCs w:val="20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0"/>
          <w:lang w:eastAsia="zh-CN" w:bidi="hi-IN"/>
        </w:rPr>
        <w:t>Данные передаваемые оператором не могут приниматься за основу при коммерческих расчетах.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sz w:val="24"/>
          <w:szCs w:val="20"/>
          <w:lang w:eastAsia="zh-CN" w:bidi="hi-IN"/>
        </w:rPr>
      </w:pPr>
      <w:r>
        <w:rPr>
          <w:rFonts w:eastAsia="Times New Roman"/>
          <w:kern w:val="3"/>
          <w:sz w:val="24"/>
          <w:szCs w:val="20"/>
          <w:lang w:eastAsia="zh-CN" w:bidi="hi-IN"/>
        </w:rPr>
        <w:t xml:space="preserve"> </w:t>
      </w:r>
      <w:r w:rsidRPr="009C4550">
        <w:rPr>
          <w:rFonts w:eastAsia="Times New Roman"/>
          <w:kern w:val="3"/>
          <w:sz w:val="24"/>
          <w:szCs w:val="20"/>
          <w:lang w:eastAsia="zh-CN" w:bidi="hi-IN"/>
        </w:rPr>
        <w:t xml:space="preserve">По запросу </w:t>
      </w:r>
      <w:r w:rsidRPr="009C4550">
        <w:rPr>
          <w:rFonts w:eastAsia="Times New Roman"/>
          <w:kern w:val="3"/>
          <w:sz w:val="24"/>
          <w:szCs w:val="24"/>
          <w:lang w:eastAsia="zh-CN" w:bidi="hi-IN"/>
        </w:rPr>
        <w:t>____________</w:t>
      </w:r>
      <w:r>
        <w:rPr>
          <w:rFonts w:eastAsia="Times New Roman"/>
          <w:kern w:val="3"/>
          <w:sz w:val="24"/>
          <w:szCs w:val="24"/>
          <w:lang w:eastAsia="zh-CN" w:bidi="hi-IN"/>
        </w:rPr>
        <w:t>(Исполнителя) Заказчик</w:t>
      </w:r>
      <w:r w:rsidRPr="009C4550">
        <w:rPr>
          <w:rFonts w:eastAsia="Times New Roman"/>
          <w:kern w:val="3"/>
          <w:sz w:val="24"/>
          <w:szCs w:val="20"/>
          <w:lang w:eastAsia="zh-CN" w:bidi="hi-IN"/>
        </w:rPr>
        <w:t xml:space="preserve"> передаёт часовые данные по расходу и температуре сетевой воды, количеству отпущенной тепловой энергии (копию распечаток с приборов учёта).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0"/>
          <w:lang w:eastAsia="zh-CN" w:bidi="hi-IN"/>
        </w:rPr>
        <w:t>Контроль за водно-химическим режимом осуществляет персонал ТЭЦ (Заказчик) согласно «Правилам технической эксплуатации электростанций и сетей РФ» и предоставляет данные анализа по требованию Исполнителя.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Для определения надежности работы оборудования, тепловые сети должны подвергаться контрольным испытаниям в следующие сроки:</w:t>
      </w:r>
    </w:p>
    <w:p w:rsidR="001406B6" w:rsidRPr="001406B6" w:rsidRDefault="001406B6" w:rsidP="001406B6">
      <w:pPr>
        <w:pStyle w:val="a4"/>
        <w:widowControl w:val="0"/>
        <w:numPr>
          <w:ilvl w:val="2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Испытания на гидравлическую прочность и плотность (</w:t>
      </w:r>
      <w:proofErr w:type="spellStart"/>
      <w:r w:rsidRPr="001406B6">
        <w:rPr>
          <w:rFonts w:eastAsia="Times New Roman"/>
          <w:kern w:val="3"/>
          <w:sz w:val="24"/>
          <w:szCs w:val="24"/>
          <w:lang w:eastAsia="zh-CN" w:bidi="hi-IN"/>
        </w:rPr>
        <w:t>опрессовка</w:t>
      </w:r>
      <w:proofErr w:type="spellEnd"/>
      <w:r w:rsidRPr="001406B6">
        <w:rPr>
          <w:rFonts w:eastAsia="Times New Roman"/>
          <w:kern w:val="3"/>
          <w:sz w:val="24"/>
          <w:szCs w:val="24"/>
          <w:lang w:eastAsia="zh-CN" w:bidi="hi-IN"/>
        </w:rPr>
        <w:t>) -</w:t>
      </w:r>
      <w:r>
        <w:rPr>
          <w:rFonts w:eastAsia="Times New Roman"/>
          <w:kern w:val="3"/>
          <w:sz w:val="24"/>
          <w:szCs w:val="24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>ежегодно, по окончании отопительного сезона и после проведения ремонта тепловых сетей перед началом отопительного сезона.</w:t>
      </w:r>
    </w:p>
    <w:p w:rsidR="001406B6" w:rsidRPr="001406B6" w:rsidRDefault="001406B6" w:rsidP="001406B6">
      <w:pPr>
        <w:pStyle w:val="a4"/>
        <w:widowControl w:val="0"/>
        <w:numPr>
          <w:ilvl w:val="2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lastRenderedPageBreak/>
        <w:t>Испытания на расчетную температуру, гидравлические и тепловые потери — 1 раз в 5 лет.</w:t>
      </w:r>
    </w:p>
    <w:p w:rsidR="001406B6" w:rsidRPr="001406B6" w:rsidRDefault="001406B6" w:rsidP="001406B6">
      <w:pPr>
        <w:pStyle w:val="a4"/>
        <w:widowControl w:val="0"/>
        <w:numPr>
          <w:ilvl w:val="2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Указанные испытания проводятся по программам, разработанным_______________ (Исполнителем) и согласованным с Заказчиком</w:t>
      </w:r>
      <w:r w:rsidRPr="001406B6">
        <w:rPr>
          <w:rFonts w:eastAsia="SimSun" w:cs="Mangal"/>
          <w:kern w:val="3"/>
          <w:sz w:val="24"/>
          <w:szCs w:val="24"/>
          <w:lang w:eastAsia="zh-CN" w:bidi="hi-IN"/>
        </w:rPr>
        <w:t>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Аварийные оперативные заявки, при необходимости срочного отключения оборудования с выводом в ремонт, подаются по распоряжению главного инженера (ответственного представителя) Исполнителя, главного инженера ТЭЦ (Заказчика</w:t>
      </w:r>
      <w:r w:rsidRPr="001406B6">
        <w:rPr>
          <w:rFonts w:eastAsia="SimSun" w:cs="Mangal"/>
          <w:kern w:val="3"/>
          <w:sz w:val="24"/>
          <w:szCs w:val="24"/>
          <w:lang w:eastAsia="zh-CN" w:bidi="hi-IN"/>
        </w:rPr>
        <w:t>).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2.9. Все отключения абонентских вводов Потребителей (плановые, внеплановые, аварийные, ограничительного характера),</w:t>
      </w:r>
      <w:r>
        <w:rPr>
          <w:rFonts w:eastAsia="Times New Roman"/>
          <w:kern w:val="3"/>
          <w:sz w:val="24"/>
          <w:szCs w:val="24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производятся персоналом_________________ (Исполнителя) </w:t>
      </w:r>
      <w:r>
        <w:rPr>
          <w:rFonts w:eastAsia="Times New Roman"/>
          <w:kern w:val="3"/>
          <w:sz w:val="24"/>
          <w:szCs w:val="24"/>
          <w:lang w:eastAsia="zh-CN" w:bidi="hi-IN"/>
        </w:rPr>
        <w:t>с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 уведомлением о факте отключения Заказчика.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1406B6">
        <w:rPr>
          <w:rFonts w:eastAsia="Times New Roman"/>
          <w:sz w:val="24"/>
          <w:szCs w:val="24"/>
          <w:lang w:eastAsia="ru-RU"/>
        </w:rPr>
        <w:t>Разногласия, возникающие во взаимоотношениях персонала при не оговоренных ситуациях, решаются в соответствии с нормативными документами, указанными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1406B6">
        <w:rPr>
          <w:rFonts w:eastAsia="Times New Roman"/>
          <w:sz w:val="24"/>
          <w:szCs w:val="24"/>
          <w:lang w:eastAsia="ru-RU"/>
        </w:rPr>
        <w:t>п.1.6 настоящего положения с учетом того, что деятельность Заказчика связана с производством и сбытом тепловой энергии и теплоносителя, деятельность Исполнителя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 </w:t>
      </w:r>
      <w:r w:rsidRPr="001406B6">
        <w:rPr>
          <w:rFonts w:eastAsia="Times New Roman"/>
          <w:sz w:val="24"/>
          <w:szCs w:val="24"/>
          <w:lang w:eastAsia="ru-RU"/>
        </w:rPr>
        <w:t>связана с транспортировкой тепловой энергии и теплоносителя, а также эксплуатацией тепловых сетей.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</w:p>
    <w:p w:rsidR="001406B6" w:rsidRPr="001406B6" w:rsidRDefault="001406B6" w:rsidP="001406B6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 w:firstLine="0"/>
        <w:jc w:val="center"/>
        <w:textAlignment w:val="baseline"/>
        <w:rPr>
          <w:rFonts w:eastAsia="Times New Roman"/>
          <w:b/>
          <w:bCs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b/>
          <w:bCs/>
          <w:kern w:val="3"/>
          <w:sz w:val="24"/>
          <w:szCs w:val="24"/>
          <w:lang w:eastAsia="zh-CN" w:bidi="hi-IN"/>
        </w:rPr>
        <w:t>Оперативные взаимоотношения персонала при технологических нарушениях</w:t>
      </w:r>
      <w:r>
        <w:rPr>
          <w:rFonts w:eastAsia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406B6">
        <w:rPr>
          <w:rFonts w:eastAsia="Times New Roman"/>
          <w:b/>
          <w:bCs/>
          <w:kern w:val="3"/>
          <w:sz w:val="24"/>
          <w:szCs w:val="24"/>
          <w:lang w:eastAsia="zh-CN" w:bidi="hi-IN"/>
        </w:rPr>
        <w:t>(авария, технологический отказ) в работе тепловых сетей.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/>
          <w:b/>
          <w:bCs/>
          <w:kern w:val="3"/>
          <w:sz w:val="24"/>
          <w:szCs w:val="24"/>
          <w:lang w:eastAsia="zh-CN" w:bidi="hi-IN"/>
        </w:rPr>
      </w:pP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Об отклонениях от заданных режимов работы ТЭЦ и причинах их вызвавших, начальник смены ТЭЦ немедленно ставит в известность дежурного оператора ____________ (Исполнителя).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Дежурный оператор ____________ (Исполнитель) обязан немедленно поставить в известность начальника смены ТЭЦ об авариях в тепловых сетях, появлении утечек и других отклонениях, влияющих на гидравлический режим работы тепловых сетей и оборудования ТЭЦ, и о принимаемых мерах.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Наиболее характерным признаком возникновения повреждений тепловой сети является падение давления сетевой воды или увеличение подпитки на ТЭЦ против обычного режима.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>Начальник смены ТЭЦ добивается поддержания циркуляции и давления теплоносителя в тепловых сетях в пределах требований действующих инструкций в аварийных ситуациях. Совместно с персоналом потребителей, эксплуатационный персонал ____________(Исполнитель) принимает экстренные меры по выявлению места повреждения, а также по локализации и ликвидации аварии.</w:t>
      </w:r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proofErr w:type="gramStart"/>
      <w:r w:rsidRPr="001406B6">
        <w:rPr>
          <w:rFonts w:eastAsia="Times New Roman"/>
          <w:kern w:val="3"/>
          <w:sz w:val="24"/>
          <w:szCs w:val="24"/>
          <w:lang w:eastAsia="zh-CN" w:bidi="hi-IN"/>
        </w:rPr>
        <w:t>При подготовке к ликвидации повреждения на подающем трубопроводе большого диаметра (500 мм и более) и при высокой температуре сетевой воды (свыше 100ºС) для ускорения опорожнения дефектного участка сети, по</w:t>
      </w:r>
      <w:bookmarkStart w:id="0" w:name="_GoBack"/>
      <w:bookmarkEnd w:id="0"/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 требованию оперативного руководителя ____________(Исполнителя) допускается общее понижение температуры воды на выходе с ТЭЦ до ___-___ºС </w:t>
      </w:r>
      <w:proofErr w:type="spellStart"/>
      <w:r w:rsidRPr="001406B6">
        <w:rPr>
          <w:rFonts w:eastAsia="Times New Roman"/>
          <w:kern w:val="3"/>
          <w:sz w:val="24"/>
          <w:szCs w:val="24"/>
          <w:lang w:eastAsia="zh-CN" w:bidi="hi-IN"/>
        </w:rPr>
        <w:t>с</w:t>
      </w:r>
      <w:proofErr w:type="spellEnd"/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 обязательным оповещением об этом потребителей персоналом ____________ (Исполнителя).</w:t>
      </w:r>
      <w:proofErr w:type="gramEnd"/>
    </w:p>
    <w:p w:rsidR="001406B6" w:rsidRPr="001406B6" w:rsidRDefault="001406B6" w:rsidP="001406B6">
      <w:pPr>
        <w:pStyle w:val="a4"/>
        <w:widowControl w:val="0"/>
        <w:numPr>
          <w:ilvl w:val="1"/>
          <w:numId w:val="6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По решению Главы администрации </w:t>
      </w:r>
      <w:r w:rsidRPr="001406B6">
        <w:rPr>
          <w:rFonts w:eastAsia="Times New Roman"/>
          <w:kern w:val="3"/>
          <w:sz w:val="24"/>
          <w:szCs w:val="20"/>
          <w:lang w:eastAsia="zh-CN" w:bidi="hi-IN"/>
        </w:rPr>
        <w:t>г. ______________________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 xml:space="preserve"> могут быть введены режимы ограничения теплоснабжения </w:t>
      </w:r>
      <w:r w:rsidRPr="001406B6">
        <w:rPr>
          <w:rFonts w:eastAsia="Times New Roman"/>
          <w:kern w:val="3"/>
          <w:sz w:val="24"/>
          <w:szCs w:val="20"/>
          <w:lang w:eastAsia="zh-CN" w:bidi="hi-IN"/>
        </w:rPr>
        <w:t>согласно действующих на территории г. __________________________ «Порядка ограничения, прекращения подачи тепловой энергии при возникновении</w:t>
      </w:r>
      <w:r>
        <w:rPr>
          <w:rFonts w:eastAsia="Times New Roman"/>
          <w:kern w:val="3"/>
          <w:sz w:val="24"/>
          <w:szCs w:val="20"/>
          <w:lang w:eastAsia="zh-CN" w:bidi="hi-IN"/>
        </w:rPr>
        <w:t xml:space="preserve"> </w:t>
      </w:r>
      <w:r w:rsidRPr="001406B6">
        <w:rPr>
          <w:rFonts w:eastAsia="Times New Roman"/>
          <w:kern w:val="3"/>
          <w:sz w:val="24"/>
          <w:szCs w:val="20"/>
          <w:lang w:eastAsia="zh-CN" w:bidi="hi-IN"/>
        </w:rPr>
        <w:t xml:space="preserve">(угрозе возникновения) аварийных ситуаций в системе теплоснабжения </w:t>
      </w:r>
      <w:proofErr w:type="gramStart"/>
      <w:r w:rsidRPr="001406B6">
        <w:rPr>
          <w:rFonts w:eastAsia="Times New Roman"/>
          <w:kern w:val="3"/>
          <w:sz w:val="24"/>
          <w:szCs w:val="20"/>
          <w:lang w:eastAsia="zh-CN" w:bidi="hi-IN"/>
        </w:rPr>
        <w:t>г</w:t>
      </w:r>
      <w:proofErr w:type="gramEnd"/>
      <w:r w:rsidRPr="001406B6">
        <w:rPr>
          <w:rFonts w:eastAsia="Times New Roman"/>
          <w:kern w:val="3"/>
          <w:sz w:val="24"/>
          <w:szCs w:val="20"/>
          <w:lang w:eastAsia="zh-CN" w:bidi="hi-IN"/>
        </w:rPr>
        <w:t>. ____________________________»</w:t>
      </w:r>
      <w:r w:rsidRPr="001406B6">
        <w:rPr>
          <w:rFonts w:eastAsia="Times New Roman"/>
          <w:kern w:val="3"/>
          <w:sz w:val="24"/>
          <w:szCs w:val="24"/>
          <w:lang w:eastAsia="zh-CN" w:bidi="hi-IN"/>
        </w:rPr>
        <w:t>.</w:t>
      </w:r>
    </w:p>
    <w:p w:rsidR="001406B6" w:rsidRPr="0043496D" w:rsidRDefault="001406B6" w:rsidP="001406B6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06B6" w:rsidRPr="001406B6" w:rsidTr="000A109E">
        <w:tc>
          <w:tcPr>
            <w:tcW w:w="4785" w:type="dxa"/>
          </w:tcPr>
          <w:p w:rsidR="001406B6" w:rsidRPr="001406B6" w:rsidRDefault="001406B6" w:rsidP="000A109E">
            <w:pPr>
              <w:pStyle w:val="a6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406B6">
              <w:rPr>
                <w:rFonts w:ascii="Times New Roman" w:eastAsia="SimSun" w:hAnsi="Times New Roman"/>
                <w:kern w:val="3"/>
                <w:lang w:val="ru-RU" w:eastAsia="zh-CN" w:bidi="hi-IN"/>
              </w:rPr>
              <w:t>Заказчик</w:t>
            </w:r>
          </w:p>
        </w:tc>
        <w:tc>
          <w:tcPr>
            <w:tcW w:w="4786" w:type="dxa"/>
          </w:tcPr>
          <w:p w:rsidR="001406B6" w:rsidRPr="001406B6" w:rsidRDefault="001406B6" w:rsidP="000A109E">
            <w:pPr>
              <w:pStyle w:val="a6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406B6">
              <w:rPr>
                <w:rFonts w:ascii="Times New Roman" w:hAnsi="Times New Roman"/>
                <w:lang w:val="ru-RU"/>
              </w:rPr>
              <w:t>Исполнитель</w:t>
            </w:r>
          </w:p>
        </w:tc>
      </w:tr>
      <w:tr w:rsidR="001406B6" w:rsidRPr="001406B6" w:rsidTr="000A109E">
        <w:trPr>
          <w:trHeight w:val="597"/>
        </w:trPr>
        <w:tc>
          <w:tcPr>
            <w:tcW w:w="4785" w:type="dxa"/>
          </w:tcPr>
          <w:p w:rsidR="001406B6" w:rsidRPr="001406B6" w:rsidRDefault="001406B6" w:rsidP="000A109E">
            <w:pPr>
              <w:pStyle w:val="a6"/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1406B6" w:rsidRPr="001406B6" w:rsidRDefault="001406B6" w:rsidP="000A109E">
            <w:pPr>
              <w:pStyle w:val="a6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406B6">
              <w:rPr>
                <w:rFonts w:ascii="Times New Roman" w:hAnsi="Times New Roman"/>
                <w:lang w:val="ru-RU"/>
              </w:rPr>
              <w:t>____________ / _______________</w:t>
            </w:r>
          </w:p>
        </w:tc>
        <w:tc>
          <w:tcPr>
            <w:tcW w:w="4786" w:type="dxa"/>
          </w:tcPr>
          <w:p w:rsidR="001406B6" w:rsidRPr="001406B6" w:rsidRDefault="001406B6" w:rsidP="000A109E">
            <w:pPr>
              <w:pStyle w:val="a6"/>
              <w:spacing w:after="0"/>
              <w:jc w:val="both"/>
              <w:rPr>
                <w:rFonts w:ascii="Times New Roman" w:hAnsi="Times New Roman"/>
                <w:lang w:val="ru-RU"/>
              </w:rPr>
            </w:pPr>
          </w:p>
          <w:p w:rsidR="001406B6" w:rsidRPr="001406B6" w:rsidRDefault="001406B6" w:rsidP="000A109E">
            <w:pPr>
              <w:pStyle w:val="a6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1406B6">
              <w:rPr>
                <w:rFonts w:ascii="Times New Roman" w:hAnsi="Times New Roman"/>
                <w:lang w:val="ru-RU"/>
              </w:rPr>
              <w:t>____________ / _______________</w:t>
            </w:r>
          </w:p>
        </w:tc>
      </w:tr>
    </w:tbl>
    <w:p w:rsidR="000E7F55" w:rsidRDefault="000E7F55"/>
    <w:sectPr w:rsidR="000E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B25"/>
    <w:multiLevelType w:val="multilevel"/>
    <w:tmpl w:val="CEDA3A0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">
    <w:nsid w:val="1B3C70DB"/>
    <w:multiLevelType w:val="multilevel"/>
    <w:tmpl w:val="F628E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8245E5"/>
    <w:multiLevelType w:val="hybridMultilevel"/>
    <w:tmpl w:val="2D883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95523FB"/>
    <w:multiLevelType w:val="multilevel"/>
    <w:tmpl w:val="77F2181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4">
    <w:nsid w:val="411745A0"/>
    <w:multiLevelType w:val="hybridMultilevel"/>
    <w:tmpl w:val="597EB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8A57A8">
      <w:start w:val="1"/>
      <w:numFmt w:val="bullet"/>
      <w:lvlText w:val="•"/>
      <w:lvlJc w:val="left"/>
      <w:pPr>
        <w:ind w:left="1364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D23B1C"/>
    <w:multiLevelType w:val="hybridMultilevel"/>
    <w:tmpl w:val="DE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21843"/>
    <w:multiLevelType w:val="multilevel"/>
    <w:tmpl w:val="CEDA3A0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7">
    <w:nsid w:val="6D884244"/>
    <w:multiLevelType w:val="multilevel"/>
    <w:tmpl w:val="AAE0E3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FE1666E"/>
    <w:multiLevelType w:val="multilevel"/>
    <w:tmpl w:val="CEDA3A0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9">
    <w:nsid w:val="78E67339"/>
    <w:multiLevelType w:val="multilevel"/>
    <w:tmpl w:val="CEDA3A0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B6"/>
    <w:rsid w:val="000E7F55"/>
    <w:rsid w:val="001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B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406B6"/>
    <w:pPr>
      <w:ind w:left="720"/>
      <w:contextualSpacing/>
    </w:pPr>
  </w:style>
  <w:style w:type="table" w:styleId="a5">
    <w:name w:val="Table Grid"/>
    <w:basedOn w:val="a1"/>
    <w:uiPriority w:val="59"/>
    <w:rsid w:val="001406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406B6"/>
    <w:pPr>
      <w:spacing w:after="120"/>
    </w:pPr>
    <w:rPr>
      <w:rFonts w:ascii="Calibri" w:eastAsia="Times New Roman" w:hAnsi="Calibri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406B6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B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6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1406B6"/>
    <w:pPr>
      <w:ind w:left="720"/>
      <w:contextualSpacing/>
    </w:pPr>
  </w:style>
  <w:style w:type="table" w:styleId="a5">
    <w:name w:val="Table Grid"/>
    <w:basedOn w:val="a1"/>
    <w:uiPriority w:val="59"/>
    <w:rsid w:val="001406B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406B6"/>
    <w:pPr>
      <w:spacing w:after="120"/>
    </w:pPr>
    <w:rPr>
      <w:rFonts w:ascii="Calibri" w:eastAsia="Times New Roman" w:hAnsi="Calibri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1406B6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Михаил Сергеевич</dc:creator>
  <cp:lastModifiedBy>Рыбаков Михаил Сергеевич</cp:lastModifiedBy>
  <cp:revision>1</cp:revision>
  <dcterms:created xsi:type="dcterms:W3CDTF">2017-01-13T08:51:00Z</dcterms:created>
  <dcterms:modified xsi:type="dcterms:W3CDTF">2017-01-13T09:01:00Z</dcterms:modified>
</cp:coreProperties>
</file>