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3B" w:rsidRDefault="000F1D56" w:rsidP="000F1D5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деятельности гарантирующего поставщика </w:t>
      </w:r>
    </w:p>
    <w:p w:rsidR="000B60DE" w:rsidRPr="0067023B" w:rsidRDefault="0003010F" w:rsidP="000F1D5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АО «</w:t>
      </w:r>
      <w:r w:rsidR="000137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РИР</w:t>
      </w: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0B60DE"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</w:t>
      </w:r>
      <w:r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Новоуральске</w:t>
      </w:r>
      <w:r w:rsidR="007F58ED" w:rsidRPr="00670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Свердловской области</w:t>
      </w:r>
    </w:p>
    <w:p w:rsidR="000B60DE" w:rsidRDefault="000B60DE" w:rsidP="0001239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30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статус гарантирующего поставщика электрической энергии в отношении зоны деятельности ООО «</w:t>
      </w:r>
      <w:proofErr w:type="spellStart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Новоуральская</w:t>
      </w:r>
      <w:proofErr w:type="spell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(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НУЭСК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присвоен 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491A"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Объединённая теплоэнергетическая компания</w:t>
      </w:r>
      <w:r w:rsid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03010F" w:rsidRPr="0095491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(Приказ Министерства энергетики от 19 сентября 2019 года № 1001 "О присвоении статуса гарантирующего поставщика").</w:t>
        </w:r>
      </w:hyperlink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062" w:rsidRPr="0095491A" w:rsidRDefault="00885062" w:rsidP="00885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 июня 2020г. 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Объединённая теплоэнергетическая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 «ОТЭК») переименовано в </w:t>
      </w:r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"</w:t>
      </w:r>
      <w:proofErr w:type="spellStart"/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Русатом</w:t>
      </w:r>
      <w:proofErr w:type="spellEnd"/>
      <w:r w:rsidRPr="0088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Инфраструктурные решения"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(АО «РИР»).</w:t>
      </w:r>
    </w:p>
    <w:p w:rsidR="000B60DE" w:rsidRPr="000B60DE" w:rsidRDefault="000B60DE" w:rsidP="0001239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присвоенным статусом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</w:t>
      </w:r>
      <w:r w:rsidR="00013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</w:t>
      </w:r>
      <w:r w:rsidR="0095491A"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5600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энергоснабжения 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(поставки)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(мощности)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обратившимся к нему 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ем,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</w:t>
      </w:r>
      <w:r w:rsidR="00707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сетя</w:t>
      </w:r>
      <w:r w:rsidR="007077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орг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энерг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принимающих устройств потребителей электрической энергии, объектов по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электрической энергии, а также объектов электросетевого хозяйства, принадлежащих сетевым организациям и иным лицам, к электрическим сетям,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твержденными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Федерации от 27 декабря 2004 г. № 861, или с любым обратившимся к нему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6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</w:t>
      </w:r>
      <w:r w:rsidR="0003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потребителя. </w:t>
      </w:r>
    </w:p>
    <w:p w:rsidR="000B60DE" w:rsidRPr="000B60DE" w:rsidRDefault="000B60DE" w:rsidP="000322C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11 Основных положений функционирования розничных рынков электрической энергии, утвержденных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04.05.2012 №</w:t>
      </w:r>
      <w:r w:rsidR="00670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A67">
        <w:rPr>
          <w:rFonts w:ascii="Times New Roman" w:eastAsia="Times New Roman" w:hAnsi="Times New Roman" w:cs="Times New Roman"/>
          <w:sz w:val="24"/>
          <w:szCs w:val="24"/>
          <w:lang w:eastAsia="ru-RU"/>
        </w:rPr>
        <w:t>442, гарантирующий поставщик инфо</w:t>
      </w:r>
      <w:r w:rsidRPr="000B6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рмирует потребителей (покупателей) об основных аспектах осуществления энергосбытовой деятельности.</w:t>
      </w:r>
    </w:p>
    <w:p w:rsidR="0067023B" w:rsidRPr="0067023B" w:rsidRDefault="0067023B" w:rsidP="00314169">
      <w:pPr>
        <w:spacing w:before="360"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деятельности гарантирующего поставщика</w:t>
      </w:r>
    </w:p>
    <w:p w:rsidR="0067023B" w:rsidRDefault="0067023B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A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Региональной энергетической комиссии Свердловской области </w:t>
      </w:r>
      <w:r w:rsidRPr="00F77121">
        <w:rPr>
          <w:rFonts w:ascii="Times New Roman" w:hAnsi="Times New Roman" w:cs="Times New Roman"/>
          <w:sz w:val="24"/>
          <w:szCs w:val="24"/>
        </w:rPr>
        <w:t>от 17 октября 2006 г. N 130-ПК</w:t>
      </w:r>
      <w:r>
        <w:rPr>
          <w:rFonts w:ascii="Times New Roman" w:hAnsi="Times New Roman" w:cs="Times New Roman"/>
          <w:sz w:val="24"/>
          <w:szCs w:val="24"/>
        </w:rPr>
        <w:t xml:space="preserve"> «О гарантирующих поставщиках на территории Свердловской области» (в редакции </w:t>
      </w:r>
      <w:r w:rsidRPr="003D7D76">
        <w:rPr>
          <w:rFonts w:ascii="Times New Roman" w:hAnsi="Times New Roman" w:cs="Times New Roman"/>
          <w:sz w:val="24"/>
          <w:szCs w:val="24"/>
        </w:rPr>
        <w:t xml:space="preserve">от </w:t>
      </w:r>
      <w:r w:rsidR="005600FF">
        <w:rPr>
          <w:rFonts w:ascii="Times New Roman" w:hAnsi="Times New Roman" w:cs="Times New Roman"/>
          <w:sz w:val="24"/>
          <w:szCs w:val="24"/>
        </w:rPr>
        <w:t>29</w:t>
      </w:r>
      <w:r w:rsidRPr="003D7D76">
        <w:rPr>
          <w:rFonts w:ascii="Times New Roman" w:hAnsi="Times New Roman" w:cs="Times New Roman"/>
          <w:sz w:val="24"/>
          <w:szCs w:val="24"/>
        </w:rPr>
        <w:t>.</w:t>
      </w:r>
      <w:r w:rsidR="005600FF">
        <w:rPr>
          <w:rFonts w:ascii="Times New Roman" w:hAnsi="Times New Roman" w:cs="Times New Roman"/>
          <w:sz w:val="24"/>
          <w:szCs w:val="24"/>
        </w:rPr>
        <w:t>0</w:t>
      </w:r>
      <w:r w:rsidRPr="003D7D76">
        <w:rPr>
          <w:rFonts w:ascii="Times New Roman" w:hAnsi="Times New Roman" w:cs="Times New Roman"/>
          <w:sz w:val="24"/>
          <w:szCs w:val="24"/>
        </w:rPr>
        <w:t>1.20</w:t>
      </w:r>
      <w:r w:rsidR="005600FF">
        <w:rPr>
          <w:rFonts w:ascii="Times New Roman" w:hAnsi="Times New Roman" w:cs="Times New Roman"/>
          <w:sz w:val="24"/>
          <w:szCs w:val="24"/>
        </w:rPr>
        <w:t>20</w:t>
      </w:r>
      <w:r w:rsidRPr="003D7D76">
        <w:rPr>
          <w:rFonts w:ascii="Times New Roman" w:hAnsi="Times New Roman" w:cs="Times New Roman"/>
          <w:sz w:val="24"/>
          <w:szCs w:val="24"/>
        </w:rPr>
        <w:t xml:space="preserve"> N 117-ПК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F77121">
        <w:rPr>
          <w:rFonts w:ascii="Times New Roman" w:hAnsi="Times New Roman" w:cs="Times New Roman"/>
          <w:sz w:val="24"/>
          <w:szCs w:val="24"/>
        </w:rPr>
        <w:t xml:space="preserve">границы части территории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в границах балансовой принадлежности  электрических сетей муниципального унитарного предприятия "Городские электрические сети"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холдинг", смежных сетевых организаций и иных владельцев электросетевого хозяйства, получающих энергию из сетей муниципального унитарного предприятия "Городские электрические сети"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 и общества с ограниченной ответственностью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Энергообеспечивающий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холдинг" (за исключением сетей открытого акционерного общества "МРСК Урала" на территории Свердловской области, объектов электросетевого хозяйства потребителей, получающих электрическую энергию от ТПС 110/35/10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. 4 и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яч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. 7 (поселок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городского округа) и сетей, определяющих зону деятельности другого гарантирующего поставщика, кроме открытого акционерного общества "</w:t>
      </w:r>
      <w:proofErr w:type="spellStart"/>
      <w:r w:rsidRPr="00F77121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F77121">
        <w:rPr>
          <w:rFonts w:ascii="Times New Roman" w:hAnsi="Times New Roman" w:cs="Times New Roman"/>
          <w:sz w:val="24"/>
          <w:szCs w:val="24"/>
        </w:rPr>
        <w:t xml:space="preserve"> Плюс")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382" w:rsidRDefault="00286382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82" w:rsidRPr="00314169" w:rsidRDefault="00286382" w:rsidP="0028638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41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Гарантирующий поставщик - </w:t>
      </w:r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>Акционерное общество "</w:t>
      </w:r>
      <w:proofErr w:type="spellStart"/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>Русатом</w:t>
      </w:r>
      <w:proofErr w:type="spellEnd"/>
      <w:r w:rsidR="0001373B" w:rsidRPr="0001373B">
        <w:rPr>
          <w:rFonts w:ascii="Times New Roman" w:hAnsi="Times New Roman" w:cs="Times New Roman"/>
          <w:b/>
          <w:bCs/>
          <w:sz w:val="28"/>
          <w:szCs w:val="28"/>
        </w:rPr>
        <w:t xml:space="preserve"> Инфраструктурные решения"</w:t>
      </w:r>
      <w:r w:rsidRPr="00314169">
        <w:rPr>
          <w:rFonts w:ascii="Times New Roman" w:hAnsi="Times New Roman" w:cs="Times New Roman"/>
          <w:b/>
          <w:bCs/>
          <w:sz w:val="28"/>
          <w:szCs w:val="28"/>
        </w:rPr>
        <w:t xml:space="preserve"> (АО «</w:t>
      </w:r>
      <w:r w:rsidR="0001373B">
        <w:rPr>
          <w:rFonts w:ascii="Times New Roman" w:hAnsi="Times New Roman" w:cs="Times New Roman"/>
          <w:b/>
          <w:bCs/>
          <w:sz w:val="28"/>
          <w:szCs w:val="28"/>
        </w:rPr>
        <w:t>РИР</w:t>
      </w:r>
      <w:r w:rsidRPr="00314169">
        <w:rPr>
          <w:rFonts w:ascii="Times New Roman" w:hAnsi="Times New Roman" w:cs="Times New Roman"/>
          <w:b/>
          <w:bCs/>
          <w:sz w:val="28"/>
          <w:szCs w:val="28"/>
        </w:rPr>
        <w:t>»).</w:t>
      </w:r>
    </w:p>
    <w:p w:rsidR="00314169" w:rsidRPr="00314169" w:rsidRDefault="00286382" w:rsidP="00314169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169">
        <w:rPr>
          <w:rFonts w:ascii="Times New Roman" w:hAnsi="Times New Roman" w:cs="Times New Roman"/>
          <w:bCs/>
          <w:sz w:val="24"/>
          <w:szCs w:val="24"/>
        </w:rPr>
        <w:t>ИНН: 7706757331; КПП: 77</w:t>
      </w:r>
      <w:r w:rsidR="0001373B">
        <w:rPr>
          <w:rFonts w:ascii="Times New Roman" w:hAnsi="Times New Roman" w:cs="Times New Roman"/>
          <w:bCs/>
          <w:sz w:val="24"/>
          <w:szCs w:val="24"/>
        </w:rPr>
        <w:t>5</w:t>
      </w:r>
      <w:r w:rsidRPr="00314169">
        <w:rPr>
          <w:rFonts w:ascii="Times New Roman" w:hAnsi="Times New Roman" w:cs="Times New Roman"/>
          <w:bCs/>
          <w:sz w:val="24"/>
          <w:szCs w:val="24"/>
        </w:rPr>
        <w:t>0</w:t>
      </w:r>
      <w:r w:rsidR="0001373B">
        <w:rPr>
          <w:rFonts w:ascii="Times New Roman" w:hAnsi="Times New Roman" w:cs="Times New Roman"/>
          <w:bCs/>
          <w:sz w:val="24"/>
          <w:szCs w:val="24"/>
        </w:rPr>
        <w:t>50001</w:t>
      </w:r>
      <w:r w:rsidR="00314169" w:rsidRPr="00314169">
        <w:rPr>
          <w:rFonts w:ascii="Times New Roman" w:hAnsi="Times New Roman" w:cs="Times New Roman"/>
          <w:bCs/>
          <w:sz w:val="24"/>
          <w:szCs w:val="24"/>
        </w:rPr>
        <w:t>; ОГРН: 1117746439480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169">
        <w:rPr>
          <w:rFonts w:ascii="Times New Roman" w:hAnsi="Times New Roman" w:cs="Times New Roman"/>
          <w:bCs/>
          <w:sz w:val="24"/>
          <w:szCs w:val="24"/>
        </w:rPr>
        <w:t>Место нахождения (юридический адрес): 119017, город Москва, Погорельский переулок, д. 7 стр. 2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sz w:val="24"/>
          <w:szCs w:val="24"/>
        </w:rPr>
        <w:t>Филиал Гарантирующего поставщика (Получатель платежей):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sz w:val="24"/>
          <w:szCs w:val="24"/>
        </w:rPr>
        <w:t xml:space="preserve">Филиал в городе Новоуральске Акционерного общества </w:t>
      </w:r>
      <w:r w:rsidR="00885062" w:rsidRPr="0088506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85062" w:rsidRPr="00885062">
        <w:rPr>
          <w:rFonts w:ascii="Times New Roman" w:hAnsi="Times New Roman" w:cs="Times New Roman"/>
          <w:sz w:val="24"/>
          <w:szCs w:val="24"/>
        </w:rPr>
        <w:t>Русатом</w:t>
      </w:r>
      <w:proofErr w:type="spellEnd"/>
      <w:r w:rsidR="00885062" w:rsidRPr="00885062">
        <w:rPr>
          <w:rFonts w:ascii="Times New Roman" w:hAnsi="Times New Roman" w:cs="Times New Roman"/>
          <w:sz w:val="24"/>
          <w:szCs w:val="24"/>
        </w:rPr>
        <w:t xml:space="preserve"> Инфраструктурные решения"</w:t>
      </w:r>
      <w:r w:rsidRPr="00314169">
        <w:rPr>
          <w:rFonts w:ascii="Times New Roman" w:hAnsi="Times New Roman" w:cs="Times New Roman"/>
          <w:sz w:val="24"/>
          <w:szCs w:val="24"/>
        </w:rPr>
        <w:t xml:space="preserve"> (Филиал АО «</w:t>
      </w:r>
      <w:r w:rsidR="00885062">
        <w:rPr>
          <w:rFonts w:ascii="Times New Roman" w:hAnsi="Times New Roman" w:cs="Times New Roman"/>
          <w:sz w:val="24"/>
          <w:szCs w:val="24"/>
        </w:rPr>
        <w:t>РИР</w:t>
      </w:r>
      <w:r w:rsidRPr="00314169">
        <w:rPr>
          <w:rFonts w:ascii="Times New Roman" w:hAnsi="Times New Roman" w:cs="Times New Roman"/>
          <w:sz w:val="24"/>
          <w:szCs w:val="24"/>
        </w:rPr>
        <w:t>» в г. Новоуральске)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169">
        <w:rPr>
          <w:rFonts w:ascii="Times New Roman" w:hAnsi="Times New Roman" w:cs="Times New Roman"/>
          <w:bCs/>
          <w:sz w:val="24"/>
          <w:szCs w:val="24"/>
        </w:rPr>
        <w:t>ИНН: 7706757331; КПП: 668243001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bCs/>
          <w:sz w:val="24"/>
          <w:szCs w:val="24"/>
        </w:rPr>
        <w:t>Место нахождения (юридический адрес):</w:t>
      </w:r>
      <w:r w:rsidRPr="00314169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Новоуральск, улица </w:t>
      </w:r>
      <w:r w:rsidR="00885062">
        <w:rPr>
          <w:rFonts w:ascii="Times New Roman" w:hAnsi="Times New Roman" w:cs="Times New Roman"/>
          <w:sz w:val="24"/>
          <w:szCs w:val="24"/>
        </w:rPr>
        <w:t>Автозаводская, д. 33Б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169">
        <w:rPr>
          <w:rFonts w:ascii="Times New Roman" w:hAnsi="Times New Roman" w:cs="Times New Roman"/>
          <w:bCs/>
          <w:sz w:val="24"/>
          <w:szCs w:val="24"/>
        </w:rPr>
        <w:t>Адрес для корреспонденции (почтовый):</w:t>
      </w:r>
      <w:r w:rsidR="006C6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169">
        <w:rPr>
          <w:rFonts w:ascii="Times New Roman" w:hAnsi="Times New Roman" w:cs="Times New Roman"/>
          <w:bCs/>
          <w:sz w:val="24"/>
          <w:szCs w:val="24"/>
        </w:rPr>
        <w:t>624130, Свердловская обл., г. Новоуральск, ул. Автозаводская, д.</w:t>
      </w:r>
      <w:r w:rsidR="006C6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169">
        <w:rPr>
          <w:rFonts w:ascii="Times New Roman" w:hAnsi="Times New Roman" w:cs="Times New Roman"/>
          <w:bCs/>
          <w:sz w:val="24"/>
          <w:szCs w:val="24"/>
        </w:rPr>
        <w:t>33Б</w:t>
      </w:r>
    </w:p>
    <w:p w:rsidR="00885062" w:rsidRPr="00BB4F6C" w:rsidRDefault="00C829C4" w:rsidP="00885062">
      <w:pPr>
        <w:pStyle w:val="a7"/>
      </w:pPr>
      <w:r>
        <w:rPr>
          <w:sz w:val="24"/>
          <w:szCs w:val="24"/>
        </w:rPr>
        <w:t>Адрес э</w:t>
      </w:r>
      <w:r w:rsidR="00314169" w:rsidRPr="00314169">
        <w:rPr>
          <w:sz w:val="24"/>
          <w:szCs w:val="24"/>
        </w:rPr>
        <w:t>лектронн</w:t>
      </w:r>
      <w:r>
        <w:rPr>
          <w:sz w:val="24"/>
          <w:szCs w:val="24"/>
        </w:rPr>
        <w:t xml:space="preserve">ой </w:t>
      </w:r>
      <w:r w:rsidR="00314169" w:rsidRPr="00314169">
        <w:rPr>
          <w:sz w:val="24"/>
          <w:szCs w:val="24"/>
        </w:rPr>
        <w:t>почт</w:t>
      </w:r>
      <w:r>
        <w:rPr>
          <w:sz w:val="24"/>
          <w:szCs w:val="24"/>
        </w:rPr>
        <w:t>ы</w:t>
      </w:r>
      <w:r w:rsidR="00314169" w:rsidRPr="00314169">
        <w:rPr>
          <w:sz w:val="24"/>
          <w:szCs w:val="24"/>
        </w:rPr>
        <w:t xml:space="preserve">: </w:t>
      </w:r>
      <w:r w:rsidR="00885062" w:rsidRPr="00F81404">
        <w:rPr>
          <w:lang w:val="en-US"/>
        </w:rPr>
        <w:t>info</w:t>
      </w:r>
      <w:r w:rsidR="00885062" w:rsidRPr="00BB4F6C">
        <w:t>-</w:t>
      </w:r>
      <w:r w:rsidR="00885062" w:rsidRPr="00F81404">
        <w:rPr>
          <w:lang w:val="en-US"/>
        </w:rPr>
        <w:t>fn</w:t>
      </w:r>
      <w:r w:rsidR="00885062" w:rsidRPr="00BB4F6C">
        <w:t>@</w:t>
      </w:r>
      <w:r w:rsidR="00885062">
        <w:rPr>
          <w:lang w:val="en-US"/>
        </w:rPr>
        <w:t>rusatom</w:t>
      </w:r>
      <w:r w:rsidR="00885062" w:rsidRPr="00BB4F6C">
        <w:t>-</w:t>
      </w:r>
      <w:r w:rsidR="00885062">
        <w:rPr>
          <w:lang w:val="en-US"/>
        </w:rPr>
        <w:t>utilities</w:t>
      </w:r>
      <w:r w:rsidR="00885062" w:rsidRPr="00BB4F6C">
        <w:t>.</w:t>
      </w:r>
      <w:r w:rsidR="00885062">
        <w:rPr>
          <w:lang w:val="en-US"/>
        </w:rPr>
        <w:t>ru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sz w:val="24"/>
          <w:szCs w:val="24"/>
        </w:rPr>
        <w:t xml:space="preserve">Тел. (с кодом): (34370) 5-40-50 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sz w:val="24"/>
          <w:szCs w:val="24"/>
        </w:rPr>
        <w:t>Факс (с кодом): (34370)</w:t>
      </w:r>
      <w:r w:rsidRPr="00314169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 </w:t>
      </w:r>
      <w:r w:rsidRPr="00314169">
        <w:rPr>
          <w:rFonts w:ascii="Times New Roman" w:hAnsi="Times New Roman" w:cs="Times New Roman"/>
          <w:sz w:val="24"/>
          <w:szCs w:val="24"/>
        </w:rPr>
        <w:t>2-53-13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69">
        <w:rPr>
          <w:rFonts w:ascii="Times New Roman" w:hAnsi="Times New Roman" w:cs="Times New Roman"/>
          <w:sz w:val="24"/>
          <w:szCs w:val="24"/>
        </w:rPr>
        <w:t>Банк: ГПБ (АО) г. Москва</w:t>
      </w:r>
      <w:r w:rsidR="006C654A">
        <w:rPr>
          <w:rFonts w:ascii="Times New Roman" w:hAnsi="Times New Roman" w:cs="Times New Roman"/>
          <w:sz w:val="24"/>
          <w:szCs w:val="24"/>
        </w:rPr>
        <w:t>,</w:t>
      </w:r>
      <w:r w:rsidRPr="00314169">
        <w:rPr>
          <w:rFonts w:ascii="Times New Roman" w:hAnsi="Times New Roman" w:cs="Times New Roman"/>
          <w:sz w:val="24"/>
          <w:szCs w:val="24"/>
        </w:rPr>
        <w:t xml:space="preserve"> </w:t>
      </w:r>
      <w:r w:rsidR="006C654A">
        <w:rPr>
          <w:rFonts w:ascii="Times New Roman" w:hAnsi="Times New Roman" w:cs="Times New Roman"/>
          <w:sz w:val="24"/>
          <w:szCs w:val="24"/>
        </w:rPr>
        <w:t>р</w:t>
      </w:r>
      <w:r w:rsidRPr="00314169">
        <w:rPr>
          <w:rFonts w:ascii="Times New Roman" w:hAnsi="Times New Roman" w:cs="Times New Roman"/>
          <w:sz w:val="24"/>
          <w:szCs w:val="24"/>
        </w:rPr>
        <w:t>асчетный счет: 40702810494000006967</w:t>
      </w:r>
      <w:r w:rsidR="006C654A">
        <w:rPr>
          <w:rFonts w:ascii="Times New Roman" w:hAnsi="Times New Roman" w:cs="Times New Roman"/>
          <w:sz w:val="24"/>
          <w:szCs w:val="24"/>
        </w:rPr>
        <w:t>,</w:t>
      </w:r>
      <w:r w:rsidRPr="0031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54A">
        <w:rPr>
          <w:rFonts w:ascii="Times New Roman" w:hAnsi="Times New Roman" w:cs="Times New Roman"/>
          <w:sz w:val="24"/>
          <w:szCs w:val="24"/>
        </w:rPr>
        <w:t>к</w:t>
      </w:r>
      <w:r w:rsidRPr="00314169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314169">
        <w:rPr>
          <w:rFonts w:ascii="Times New Roman" w:hAnsi="Times New Roman" w:cs="Times New Roman"/>
          <w:sz w:val="24"/>
          <w:szCs w:val="24"/>
        </w:rPr>
        <w:t>/счет: 30101810200000000823 БИК: 044525823</w:t>
      </w:r>
    </w:p>
    <w:p w:rsidR="00314169" w:rsidRPr="00314169" w:rsidRDefault="00314169" w:rsidP="00314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062" w:rsidRPr="00BB4F6C" w:rsidRDefault="00314169" w:rsidP="00885062">
      <w:pPr>
        <w:pStyle w:val="a7"/>
      </w:pPr>
      <w:r w:rsidRPr="00314169">
        <w:t>По любым вопросам, касающимся энергосбытовой деятельности</w:t>
      </w:r>
      <w:r w:rsidR="005E11EC">
        <w:t xml:space="preserve">, потребители могут </w:t>
      </w:r>
      <w:r w:rsidR="005E11EC" w:rsidRPr="00314169">
        <w:t>обратиться</w:t>
      </w:r>
      <w:r w:rsidRPr="00314169">
        <w:t xml:space="preserve"> </w:t>
      </w:r>
      <w:r w:rsidR="005E11EC">
        <w:t xml:space="preserve">на адрес </w:t>
      </w:r>
      <w:r w:rsidRPr="00314169">
        <w:t>единой электронной почт</w:t>
      </w:r>
      <w:r w:rsidR="005E11EC">
        <w:t xml:space="preserve">ы: </w:t>
      </w:r>
      <w:r w:rsidR="00885062" w:rsidRPr="00F81404">
        <w:rPr>
          <w:lang w:val="en-US"/>
        </w:rPr>
        <w:t>info</w:t>
      </w:r>
      <w:r w:rsidR="00885062" w:rsidRPr="00BB4F6C">
        <w:t>-</w:t>
      </w:r>
      <w:r w:rsidR="00885062" w:rsidRPr="00F81404">
        <w:rPr>
          <w:lang w:val="en-US"/>
        </w:rPr>
        <w:t>fn</w:t>
      </w:r>
      <w:r w:rsidR="00885062" w:rsidRPr="00BB4F6C">
        <w:t>@</w:t>
      </w:r>
      <w:r w:rsidR="00885062">
        <w:rPr>
          <w:lang w:val="en-US"/>
        </w:rPr>
        <w:t>rusatom</w:t>
      </w:r>
      <w:r w:rsidR="00885062" w:rsidRPr="00BB4F6C">
        <w:t>-</w:t>
      </w:r>
      <w:r w:rsidR="00885062">
        <w:rPr>
          <w:lang w:val="en-US"/>
        </w:rPr>
        <w:t>utilities</w:t>
      </w:r>
      <w:r w:rsidR="00885062" w:rsidRPr="00BB4F6C">
        <w:t>.</w:t>
      </w:r>
      <w:r w:rsidR="00885062">
        <w:rPr>
          <w:lang w:val="en-US"/>
        </w:rPr>
        <w:t>ru</w:t>
      </w:r>
    </w:p>
    <w:p w:rsidR="00885062" w:rsidRDefault="00885062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1EC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Номера телефонов для 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1EC" w:rsidRDefault="00314169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(34370) 5-40-50 (добавочные: 4126, 4129, 4130, 4132, 4133, 4134) </w:t>
      </w:r>
    </w:p>
    <w:p w:rsidR="005E11EC" w:rsidRDefault="00314169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факс (34370) 4-04-77</w:t>
      </w:r>
    </w:p>
    <w:p w:rsidR="00314169" w:rsidRPr="00314169" w:rsidRDefault="005E11EC" w:rsidP="005E11EC">
      <w:pPr>
        <w:tabs>
          <w:tab w:val="num" w:pos="851"/>
        </w:tabs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обильный телефон: +7-982-676-04-9</w:t>
      </w:r>
    </w:p>
    <w:p w:rsidR="005E11EC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69" w:rsidRPr="00314169" w:rsidRDefault="005E11EC" w:rsidP="005E11EC">
      <w:pPr>
        <w:tabs>
          <w:tab w:val="num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Номера телефонов д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ля физических лиц: </w:t>
      </w:r>
    </w:p>
    <w:p w:rsidR="00314169" w:rsidRPr="00314169" w:rsidRDefault="00314169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(34370) 4-04-77 </w:t>
      </w:r>
    </w:p>
    <w:p w:rsidR="00314169" w:rsidRPr="00314169" w:rsidRDefault="005E11EC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акс (34370) 4-04-77 </w:t>
      </w:r>
    </w:p>
    <w:p w:rsidR="00314169" w:rsidRPr="00314169" w:rsidRDefault="005E11EC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обильный телефон: +7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640-14-77</w:t>
      </w:r>
    </w:p>
    <w:p w:rsidR="00885062" w:rsidRDefault="00316527" w:rsidP="00B0629A">
      <w:pPr>
        <w:pStyle w:val="a8"/>
        <w:spacing w:before="120" w:after="0" w:line="233" w:lineRule="auto"/>
        <w:ind w:right="4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лектронн</w:t>
      </w:r>
      <w:r w:rsidR="005E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</w:t>
      </w:r>
      <w:r w:rsidR="005E11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314169" w:rsidRPr="0031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885062" w:rsidRPr="00885062" w:rsidRDefault="00316527" w:rsidP="00B0629A">
      <w:pPr>
        <w:pStyle w:val="a8"/>
        <w:spacing w:before="120" w:line="233" w:lineRule="auto"/>
        <w:ind w:right="45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5062" w:rsidRPr="00885062">
        <w:rPr>
          <w:rFonts w:ascii="Times New Roman" w:eastAsia="Times New Roman" w:hAnsi="Times New Roman" w:cs="Times New Roman"/>
          <w:bCs/>
          <w:sz w:val="24"/>
          <w:szCs w:val="24"/>
        </w:rPr>
        <w:t xml:space="preserve">40477@rusatom-utilities.ru </w:t>
      </w:r>
    </w:p>
    <w:p w:rsidR="00314169" w:rsidRPr="00314169" w:rsidRDefault="00314169" w:rsidP="005E11EC">
      <w:pPr>
        <w:tabs>
          <w:tab w:val="num" w:pos="851"/>
        </w:tabs>
        <w:spacing w:before="120" w:after="0" w:line="240" w:lineRule="auto"/>
        <w:ind w:firstLine="5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eastAsia="Calibri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314169" w:rsidRDefault="00314169" w:rsidP="00314169">
      <w:pPr>
        <w:widowControl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bookmarkStart w:id="0" w:name="_GoBack"/>
      <w:bookmarkEnd w:id="0"/>
    </w:p>
    <w:p w:rsidR="00286382" w:rsidRDefault="00286382" w:rsidP="00286382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bCs/>
          <w:sz w:val="24"/>
          <w:szCs w:val="24"/>
        </w:rPr>
      </w:pPr>
    </w:p>
    <w:p w:rsidR="00286382" w:rsidRDefault="00286382" w:rsidP="0067023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23B" w:rsidRDefault="0067023B" w:rsidP="0067023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382" w:rsidRDefault="00286382" w:rsidP="0067023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FA5" w:rsidRDefault="008A5FA5" w:rsidP="0003010F">
      <w:pPr>
        <w:ind w:firstLine="709"/>
      </w:pPr>
    </w:p>
    <w:sectPr w:rsidR="008A5FA5" w:rsidSect="0038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A6B75"/>
    <w:multiLevelType w:val="multilevel"/>
    <w:tmpl w:val="5F4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C157D"/>
    <w:multiLevelType w:val="multilevel"/>
    <w:tmpl w:val="33F8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DE"/>
    <w:rsid w:val="000052BB"/>
    <w:rsid w:val="0001239A"/>
    <w:rsid w:val="0001373B"/>
    <w:rsid w:val="0003010F"/>
    <w:rsid w:val="000322CB"/>
    <w:rsid w:val="00046BFF"/>
    <w:rsid w:val="000B60DE"/>
    <w:rsid w:val="000D6FEE"/>
    <w:rsid w:val="000E6656"/>
    <w:rsid w:val="000F1D56"/>
    <w:rsid w:val="00140A4F"/>
    <w:rsid w:val="00286382"/>
    <w:rsid w:val="002C4A67"/>
    <w:rsid w:val="00314169"/>
    <w:rsid w:val="00316527"/>
    <w:rsid w:val="0038123E"/>
    <w:rsid w:val="0038559E"/>
    <w:rsid w:val="003A6F6D"/>
    <w:rsid w:val="003D7D76"/>
    <w:rsid w:val="00414D2A"/>
    <w:rsid w:val="005600FF"/>
    <w:rsid w:val="005E11EC"/>
    <w:rsid w:val="00643EAC"/>
    <w:rsid w:val="0067023B"/>
    <w:rsid w:val="00672566"/>
    <w:rsid w:val="006C654A"/>
    <w:rsid w:val="0070776E"/>
    <w:rsid w:val="007F58ED"/>
    <w:rsid w:val="008001A7"/>
    <w:rsid w:val="008757B0"/>
    <w:rsid w:val="00885062"/>
    <w:rsid w:val="008A5FA5"/>
    <w:rsid w:val="008B5D42"/>
    <w:rsid w:val="0095491A"/>
    <w:rsid w:val="00966188"/>
    <w:rsid w:val="009B4A2D"/>
    <w:rsid w:val="00A13440"/>
    <w:rsid w:val="00B0629A"/>
    <w:rsid w:val="00BC5FB9"/>
    <w:rsid w:val="00C829C4"/>
    <w:rsid w:val="00D449A4"/>
    <w:rsid w:val="00D71215"/>
    <w:rsid w:val="00DD374B"/>
    <w:rsid w:val="00E55588"/>
    <w:rsid w:val="00E55A3F"/>
    <w:rsid w:val="00EB1AAA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6DC9-A8C4-4BED-A88F-E411DAB8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55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558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86382"/>
  </w:style>
  <w:style w:type="paragraph" w:customStyle="1" w:styleId="a7">
    <w:name w:val="Справочные данные"/>
    <w:basedOn w:val="a"/>
    <w:autoRedefine/>
    <w:rsid w:val="00885062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noProof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8850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energo.gov.ru/node/15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Коковин Иван Николаевич</dc:creator>
  <cp:lastModifiedBy>Елина Светлана Викторовна</cp:lastModifiedBy>
  <cp:revision>13</cp:revision>
  <cp:lastPrinted>2019-11-15T04:53:00Z</cp:lastPrinted>
  <dcterms:created xsi:type="dcterms:W3CDTF">2019-11-15T07:48:00Z</dcterms:created>
  <dcterms:modified xsi:type="dcterms:W3CDTF">2020-06-30T05:42:00Z</dcterms:modified>
</cp:coreProperties>
</file>