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3B" w:rsidRDefault="000F1D56" w:rsidP="000F1D5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деятельности гарантирующего поставщика </w:t>
      </w:r>
    </w:p>
    <w:p w:rsidR="000B60DE" w:rsidRPr="0067023B" w:rsidRDefault="0003010F" w:rsidP="000F1D5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АО «</w:t>
      </w:r>
      <w:r w:rsidR="000137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РИР</w:t>
      </w: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0B60DE"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Новоуральске</w:t>
      </w:r>
      <w:r w:rsidR="007F58ED"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Свердловской области</w:t>
      </w:r>
    </w:p>
    <w:p w:rsidR="000B60DE" w:rsidRDefault="000B60DE" w:rsidP="0001239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статус гарантирующего поставщика электрической энергии в отношении зоны деятельности ООО «</w:t>
      </w:r>
      <w:proofErr w:type="spellStart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Новоуральская</w:t>
      </w:r>
      <w:proofErr w:type="spell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(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НУЭСК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 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Объединённая теплоэнергетическая компания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03010F" w:rsidRPr="0095491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(Приказ Министерства энергетики от 19 сентября 2019 года № 1001 "О присвоении статуса гарантирующего поставщика").</w:t>
        </w:r>
      </w:hyperlink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062" w:rsidRPr="0095491A" w:rsidRDefault="00885062" w:rsidP="0088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 июня 2020г. 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Объединённая теплоэнергетическая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(АО «ОТЭК») переименовано в </w:t>
      </w:r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"</w:t>
      </w:r>
      <w:proofErr w:type="spellStart"/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Русатом</w:t>
      </w:r>
      <w:proofErr w:type="spellEnd"/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Инфраструктурные решения"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 «РИР»).</w:t>
      </w:r>
    </w:p>
    <w:p w:rsidR="000B60DE" w:rsidRPr="000B60DE" w:rsidRDefault="000B60DE" w:rsidP="0001239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присвоенным статусом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 w:rsidR="00013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</w:t>
      </w:r>
      <w:r w:rsidR="0095491A"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560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энергоснабжения 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(поставки)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(мощности)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обратившимся к нему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</w:t>
      </w:r>
      <w:r w:rsidR="0070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</w:t>
      </w:r>
      <w:r w:rsidR="007077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энерг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принимающих устройств потребителей электрической энергии, объектов по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а также объектов электросетевого хозяйства, принадлежащих сетевым организациям и иным лицам, к электрическим сетям,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твержденными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от 27 декабря 2004 г. № 861, или с любым обратившимся к нему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потребителя. </w:t>
      </w:r>
    </w:p>
    <w:p w:rsidR="000B60DE" w:rsidRPr="000B60DE" w:rsidRDefault="000B60DE" w:rsidP="000322C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11 Основных положений функционирования розничных рынков электрической энергии, утвержденных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04.05.2012 №</w:t>
      </w:r>
      <w:r w:rsidR="0067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442, гарантирующий поставщик инфо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рмирует потребителей (покупателей) об основных аспектах осуществления энергосбытовой деятельности.</w:t>
      </w:r>
    </w:p>
    <w:p w:rsidR="0067023B" w:rsidRPr="0067023B" w:rsidRDefault="0067023B" w:rsidP="00314169">
      <w:pPr>
        <w:spacing w:before="360"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деятельности гарантирующего поставщика</w:t>
      </w:r>
    </w:p>
    <w:p w:rsidR="0067023B" w:rsidRDefault="0067023B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A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Региональной энергетической комиссии Свердловской области </w:t>
      </w:r>
      <w:r w:rsidRPr="00F77121">
        <w:rPr>
          <w:rFonts w:ascii="Times New Roman" w:hAnsi="Times New Roman" w:cs="Times New Roman"/>
          <w:sz w:val="24"/>
          <w:szCs w:val="24"/>
        </w:rPr>
        <w:t>от 17 октября 2006 г. N 130-ПК</w:t>
      </w:r>
      <w:r>
        <w:rPr>
          <w:rFonts w:ascii="Times New Roman" w:hAnsi="Times New Roman" w:cs="Times New Roman"/>
          <w:sz w:val="24"/>
          <w:szCs w:val="24"/>
        </w:rPr>
        <w:t xml:space="preserve"> «О гарантирующих поставщиках на территории Свердловской области», </w:t>
      </w:r>
      <w:r w:rsidRPr="00F77121">
        <w:rPr>
          <w:rFonts w:ascii="Times New Roman" w:hAnsi="Times New Roman" w:cs="Times New Roman"/>
          <w:sz w:val="24"/>
          <w:szCs w:val="24"/>
        </w:rPr>
        <w:t xml:space="preserve">границы части территории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в границах балансовой принадлежности  электрических сетей муниципального унитарного предприятия "Городские электрические сети"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холдинг", смежных сетевых организаций и иных владельцев электросетевого хозяйства, получающих энергию из сетей муниципального унитарного предприятия "Городские электрические сети"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холдинг" (за исключением сетей открытого акционерного общества "МРСК Урала" на территории Свердловской области, объектов электросетевого хозяйства потребителей, получающих электрическую энергию от ТПС 110/35/10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. 4 и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. 7 (поселок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округа) и сетей, определяющих зону деятельности другого гарантирующего поставщика, кроме открытого акционерного общества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Плюс")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382" w:rsidRDefault="00286382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82" w:rsidRPr="00314169" w:rsidRDefault="00286382" w:rsidP="002863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1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Гарантирующий поставщик - </w:t>
      </w:r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>Акционерное общество "</w:t>
      </w:r>
      <w:proofErr w:type="spellStart"/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>Русатом</w:t>
      </w:r>
      <w:proofErr w:type="spellEnd"/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Инфраструктурные решения"</w:t>
      </w:r>
      <w:r w:rsidRPr="00314169">
        <w:rPr>
          <w:rFonts w:ascii="Times New Roman" w:hAnsi="Times New Roman" w:cs="Times New Roman"/>
          <w:b/>
          <w:bCs/>
          <w:sz w:val="28"/>
          <w:szCs w:val="28"/>
        </w:rPr>
        <w:t xml:space="preserve"> (АО «</w:t>
      </w:r>
      <w:r w:rsidR="0001373B">
        <w:rPr>
          <w:rFonts w:ascii="Times New Roman" w:hAnsi="Times New Roman" w:cs="Times New Roman"/>
          <w:b/>
          <w:bCs/>
          <w:sz w:val="28"/>
          <w:szCs w:val="28"/>
        </w:rPr>
        <w:t>РИР</w:t>
      </w:r>
      <w:r w:rsidRPr="00314169">
        <w:rPr>
          <w:rFonts w:ascii="Times New Roman" w:hAnsi="Times New Roman" w:cs="Times New Roman"/>
          <w:b/>
          <w:bCs/>
          <w:sz w:val="28"/>
          <w:szCs w:val="28"/>
        </w:rPr>
        <w:t>»).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Акционерное общество «</w:t>
      </w:r>
      <w:proofErr w:type="spellStart"/>
      <w:r w:rsidRPr="00BC4767">
        <w:rPr>
          <w:rFonts w:ascii="Times New Roman" w:hAnsi="Times New Roman" w:cs="Times New Roman"/>
          <w:bCs/>
          <w:sz w:val="24"/>
          <w:szCs w:val="24"/>
        </w:rPr>
        <w:t>Русатом</w:t>
      </w:r>
      <w:proofErr w:type="spellEnd"/>
      <w:r w:rsidRPr="00BC4767">
        <w:rPr>
          <w:rFonts w:ascii="Times New Roman" w:hAnsi="Times New Roman" w:cs="Times New Roman"/>
          <w:bCs/>
          <w:sz w:val="24"/>
          <w:szCs w:val="24"/>
        </w:rPr>
        <w:t xml:space="preserve"> Инфраструктурные решения» (АО «РИР»)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119017, Москва г, </w:t>
      </w:r>
      <w:proofErr w:type="spellStart"/>
      <w:proofErr w:type="gramStart"/>
      <w:r w:rsidRPr="00BC4767">
        <w:rPr>
          <w:rFonts w:ascii="Times New Roman" w:hAnsi="Times New Roman" w:cs="Times New Roman"/>
          <w:bCs/>
          <w:sz w:val="24"/>
          <w:szCs w:val="24"/>
        </w:rPr>
        <w:t>вн.тер</w:t>
      </w:r>
      <w:proofErr w:type="gramEnd"/>
      <w:r w:rsidRPr="00BC4767">
        <w:rPr>
          <w:rFonts w:ascii="Times New Roman" w:hAnsi="Times New Roman" w:cs="Times New Roman"/>
          <w:bCs/>
          <w:sz w:val="24"/>
          <w:szCs w:val="24"/>
        </w:rPr>
        <w:t>.г.муниципальный</w:t>
      </w:r>
      <w:proofErr w:type="spellEnd"/>
      <w:r w:rsidRPr="00BC4767">
        <w:rPr>
          <w:rFonts w:ascii="Times New Roman" w:hAnsi="Times New Roman" w:cs="Times New Roman"/>
          <w:bCs/>
          <w:sz w:val="24"/>
          <w:szCs w:val="24"/>
        </w:rPr>
        <w:t xml:space="preserve"> округ Якиманка, Большая Ордынка </w:t>
      </w:r>
      <w:proofErr w:type="spellStart"/>
      <w:r w:rsidRPr="00BC4767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BC4767">
        <w:rPr>
          <w:rFonts w:ascii="Times New Roman" w:hAnsi="Times New Roman" w:cs="Times New Roman"/>
          <w:bCs/>
          <w:sz w:val="24"/>
          <w:szCs w:val="24"/>
        </w:rPr>
        <w:t>, дом 40, строение 1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ИНН 7706757331 КПП 775050001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ОГРН: 1117746439480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БИК: 044525823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Р/с 40702810792000003439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 xml:space="preserve">К/с 30101810200000000823 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в ГПБ (АО) г. Москва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Филиал АО «РИР» в городе Новоуральске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Почтовый адрес: 624130, Свердловская область, г. Новоуральск, ул. Автозаводская, д.33б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Телефон: (34370)5-43-82, 5-43-01 Факс: (34370)2-53-13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E-</w:t>
      </w:r>
      <w:proofErr w:type="spellStart"/>
      <w:r w:rsidRPr="00BC4767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C4767">
        <w:rPr>
          <w:rFonts w:ascii="Times New Roman" w:hAnsi="Times New Roman" w:cs="Times New Roman"/>
          <w:bCs/>
          <w:sz w:val="24"/>
          <w:szCs w:val="24"/>
        </w:rPr>
        <w:t>: info-fn@rusatom-utilites.ru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ИНН 7706757331 КПП 668243001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ОГРН: 1117746439480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БИК: 044525823</w:t>
      </w:r>
    </w:p>
    <w:p w:rsidR="00BC4767" w:rsidRP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Р/с 40702810792000003439</w:t>
      </w:r>
    </w:p>
    <w:p w:rsidR="00BC4767" w:rsidRDefault="00BC4767" w:rsidP="00BC47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767">
        <w:rPr>
          <w:rFonts w:ascii="Times New Roman" w:hAnsi="Times New Roman" w:cs="Times New Roman"/>
          <w:bCs/>
          <w:sz w:val="24"/>
          <w:szCs w:val="24"/>
        </w:rPr>
        <w:t>К/с 30101810200000000823 в ГПБ (АО) г. Москва</w:t>
      </w:r>
    </w:p>
    <w:p w:rsidR="00885062" w:rsidRPr="00636169" w:rsidRDefault="00C829C4" w:rsidP="00885062">
      <w:pPr>
        <w:pStyle w:val="a7"/>
        <w:rPr>
          <w:sz w:val="24"/>
          <w:szCs w:val="24"/>
        </w:rPr>
      </w:pPr>
      <w:r w:rsidRPr="00636169">
        <w:rPr>
          <w:sz w:val="24"/>
          <w:szCs w:val="24"/>
        </w:rPr>
        <w:t>Адрес э</w:t>
      </w:r>
      <w:r w:rsidR="00314169" w:rsidRPr="00636169">
        <w:rPr>
          <w:sz w:val="24"/>
          <w:szCs w:val="24"/>
        </w:rPr>
        <w:t>лектронн</w:t>
      </w:r>
      <w:r w:rsidRPr="00636169">
        <w:rPr>
          <w:sz w:val="24"/>
          <w:szCs w:val="24"/>
        </w:rPr>
        <w:t xml:space="preserve">ой </w:t>
      </w:r>
      <w:r w:rsidR="00314169" w:rsidRPr="00636169">
        <w:rPr>
          <w:sz w:val="24"/>
          <w:szCs w:val="24"/>
        </w:rPr>
        <w:t>почт</w:t>
      </w:r>
      <w:r w:rsidRPr="00636169">
        <w:rPr>
          <w:sz w:val="24"/>
          <w:szCs w:val="24"/>
        </w:rPr>
        <w:t>ы</w:t>
      </w:r>
      <w:r w:rsidR="00314169" w:rsidRPr="00636169">
        <w:rPr>
          <w:sz w:val="24"/>
          <w:szCs w:val="24"/>
        </w:rPr>
        <w:t xml:space="preserve">: </w:t>
      </w:r>
      <w:r w:rsidR="00885062" w:rsidRPr="00636169">
        <w:rPr>
          <w:sz w:val="24"/>
          <w:szCs w:val="24"/>
          <w:lang w:val="en-US"/>
        </w:rPr>
        <w:t>info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fn</w:t>
      </w:r>
      <w:r w:rsidR="00885062" w:rsidRPr="00636169">
        <w:rPr>
          <w:sz w:val="24"/>
          <w:szCs w:val="24"/>
        </w:rPr>
        <w:t>@</w:t>
      </w:r>
      <w:r w:rsidR="00885062" w:rsidRPr="00636169">
        <w:rPr>
          <w:sz w:val="24"/>
          <w:szCs w:val="24"/>
          <w:lang w:val="en-US"/>
        </w:rPr>
        <w:t>rusatom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utilities</w:t>
      </w:r>
      <w:r w:rsidR="00885062" w:rsidRPr="00636169">
        <w:rPr>
          <w:sz w:val="24"/>
          <w:szCs w:val="24"/>
        </w:rPr>
        <w:t>.</w:t>
      </w:r>
      <w:r w:rsidR="00885062" w:rsidRPr="00636169">
        <w:rPr>
          <w:sz w:val="24"/>
          <w:szCs w:val="24"/>
          <w:lang w:val="en-US"/>
        </w:rPr>
        <w:t>ru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 xml:space="preserve">Тел. (с кодом): (34370) 5-40-50 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>Факс (с кодом): (34370)</w:t>
      </w:r>
      <w:r w:rsidRPr="00636169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 </w:t>
      </w:r>
      <w:r w:rsidRPr="00636169">
        <w:rPr>
          <w:rFonts w:ascii="Times New Roman" w:hAnsi="Times New Roman" w:cs="Times New Roman"/>
          <w:sz w:val="24"/>
          <w:szCs w:val="24"/>
        </w:rPr>
        <w:t>2-53-13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062" w:rsidRPr="00636169" w:rsidRDefault="00314169" w:rsidP="00885062">
      <w:pPr>
        <w:pStyle w:val="a7"/>
        <w:rPr>
          <w:sz w:val="24"/>
          <w:szCs w:val="24"/>
        </w:rPr>
      </w:pPr>
      <w:r w:rsidRPr="00636169">
        <w:rPr>
          <w:sz w:val="24"/>
          <w:szCs w:val="24"/>
        </w:rPr>
        <w:t>По любым вопросам, касающимся энергосбытовой деятельности</w:t>
      </w:r>
      <w:r w:rsidR="005E11EC" w:rsidRPr="00636169">
        <w:rPr>
          <w:sz w:val="24"/>
          <w:szCs w:val="24"/>
        </w:rPr>
        <w:t>, потребители могут обратиться</w:t>
      </w:r>
      <w:r w:rsidRPr="00636169">
        <w:rPr>
          <w:sz w:val="24"/>
          <w:szCs w:val="24"/>
        </w:rPr>
        <w:t xml:space="preserve"> </w:t>
      </w:r>
      <w:r w:rsidR="005E11EC" w:rsidRPr="00636169">
        <w:rPr>
          <w:sz w:val="24"/>
          <w:szCs w:val="24"/>
        </w:rPr>
        <w:t xml:space="preserve">на адрес </w:t>
      </w:r>
      <w:r w:rsidRPr="00636169">
        <w:rPr>
          <w:sz w:val="24"/>
          <w:szCs w:val="24"/>
        </w:rPr>
        <w:t>единой электронной почт</w:t>
      </w:r>
      <w:r w:rsidR="005E11EC" w:rsidRPr="00636169">
        <w:rPr>
          <w:sz w:val="24"/>
          <w:szCs w:val="24"/>
        </w:rPr>
        <w:t xml:space="preserve">ы: </w:t>
      </w:r>
      <w:r w:rsidR="00885062" w:rsidRPr="00636169">
        <w:rPr>
          <w:sz w:val="24"/>
          <w:szCs w:val="24"/>
          <w:lang w:val="en-US"/>
        </w:rPr>
        <w:t>info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fn</w:t>
      </w:r>
      <w:r w:rsidR="00885062" w:rsidRPr="00636169">
        <w:rPr>
          <w:sz w:val="24"/>
          <w:szCs w:val="24"/>
        </w:rPr>
        <w:t>@</w:t>
      </w:r>
      <w:r w:rsidR="00885062" w:rsidRPr="00636169">
        <w:rPr>
          <w:sz w:val="24"/>
          <w:szCs w:val="24"/>
          <w:lang w:val="en-US"/>
        </w:rPr>
        <w:t>rusatom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utilities</w:t>
      </w:r>
      <w:r w:rsidR="00885062" w:rsidRPr="00636169">
        <w:rPr>
          <w:sz w:val="24"/>
          <w:szCs w:val="24"/>
        </w:rPr>
        <w:t>.</w:t>
      </w:r>
      <w:r w:rsidR="00885062" w:rsidRPr="00636169">
        <w:rPr>
          <w:sz w:val="24"/>
          <w:szCs w:val="24"/>
          <w:lang w:val="en-US"/>
        </w:rPr>
        <w:t>ru</w:t>
      </w:r>
    </w:p>
    <w:p w:rsidR="00885062" w:rsidRPr="00636169" w:rsidRDefault="00885062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1EC" w:rsidRPr="00636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Номера телефонов для 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лиц:</w:t>
      </w: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1EC" w:rsidRPr="00636169" w:rsidRDefault="00314169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(34370) 5-40-50 (добавочные: 4126, 4129, 4130, 4132, 4133, 4134) </w:t>
      </w:r>
    </w:p>
    <w:p w:rsidR="005E11EC" w:rsidRPr="00636169" w:rsidRDefault="00314169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факс (34370) 4-04-77</w:t>
      </w:r>
    </w:p>
    <w:p w:rsidR="00314169" w:rsidRPr="00636169" w:rsidRDefault="005E11EC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обильный телефон: +7-982-676-04-9</w:t>
      </w:r>
    </w:p>
    <w:p w:rsidR="005E11EC" w:rsidRPr="00636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69" w:rsidRPr="00636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телефонов д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физических лиц: </w:t>
      </w:r>
    </w:p>
    <w:p w:rsidR="00636169" w:rsidRDefault="00636169" w:rsidP="00636169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мобильный телефон: </w:t>
      </w:r>
      <w:r w:rsidRPr="005C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912-640-14-77</w:t>
      </w:r>
      <w:r w:rsidR="005C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912-685-11-40</w:t>
      </w:r>
    </w:p>
    <w:p w:rsidR="005C402A" w:rsidRPr="00636169" w:rsidRDefault="005C402A" w:rsidP="00636169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стационарный телефон: (34370) 2-52-53</w:t>
      </w:r>
    </w:p>
    <w:p w:rsidR="005C402A" w:rsidRDefault="005E11EC" w:rsidP="005C402A">
      <w:pPr>
        <w:pStyle w:val="a8"/>
        <w:spacing w:before="120" w:after="0" w:line="233" w:lineRule="auto"/>
        <w:ind w:right="4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</w:t>
      </w: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</w:t>
      </w: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885062" w:rsidRPr="00636169" w:rsidRDefault="005C402A" w:rsidP="005C402A">
      <w:pPr>
        <w:pStyle w:val="a8"/>
        <w:spacing w:before="120" w:after="0" w:line="233" w:lineRule="auto"/>
        <w:ind w:right="4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555</w:t>
      </w:r>
      <w:r w:rsidR="00885062" w:rsidRPr="00636169">
        <w:rPr>
          <w:rFonts w:ascii="Times New Roman" w:eastAsia="Times New Roman" w:hAnsi="Times New Roman" w:cs="Times New Roman"/>
          <w:bCs/>
          <w:sz w:val="24"/>
          <w:szCs w:val="24"/>
        </w:rPr>
        <w:t xml:space="preserve">@rusatom-utilities.ru </w:t>
      </w:r>
    </w:p>
    <w:p w:rsidR="00314169" w:rsidRPr="00314169" w:rsidRDefault="00314169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eastAsia="Calibri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286382" w:rsidRDefault="00286382" w:rsidP="0028638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Cs/>
          <w:sz w:val="24"/>
          <w:szCs w:val="24"/>
        </w:rPr>
      </w:pPr>
    </w:p>
    <w:p w:rsidR="00286382" w:rsidRDefault="00286382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3B" w:rsidRDefault="0067023B" w:rsidP="0067023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82" w:rsidRDefault="00286382" w:rsidP="0067023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ind w:firstLine="709"/>
      </w:pPr>
    </w:p>
    <w:sectPr w:rsidR="008A5FA5" w:rsidSect="0038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6B75"/>
    <w:multiLevelType w:val="multilevel"/>
    <w:tmpl w:val="5F4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C157D"/>
    <w:multiLevelType w:val="multilevel"/>
    <w:tmpl w:val="33F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E"/>
    <w:rsid w:val="000052BB"/>
    <w:rsid w:val="0001239A"/>
    <w:rsid w:val="0001373B"/>
    <w:rsid w:val="0003010F"/>
    <w:rsid w:val="000322CB"/>
    <w:rsid w:val="00046BFF"/>
    <w:rsid w:val="000B60DE"/>
    <w:rsid w:val="000D6FEE"/>
    <w:rsid w:val="000E6656"/>
    <w:rsid w:val="000F1D56"/>
    <w:rsid w:val="00140A4F"/>
    <w:rsid w:val="00286382"/>
    <w:rsid w:val="002C4A67"/>
    <w:rsid w:val="00314169"/>
    <w:rsid w:val="00316527"/>
    <w:rsid w:val="0038123E"/>
    <w:rsid w:val="0038559E"/>
    <w:rsid w:val="003A6F6D"/>
    <w:rsid w:val="003D7D76"/>
    <w:rsid w:val="00414D2A"/>
    <w:rsid w:val="005600FF"/>
    <w:rsid w:val="005C402A"/>
    <w:rsid w:val="005E11EC"/>
    <w:rsid w:val="00636169"/>
    <w:rsid w:val="00643EAC"/>
    <w:rsid w:val="0067023B"/>
    <w:rsid w:val="00672566"/>
    <w:rsid w:val="006C654A"/>
    <w:rsid w:val="0070776E"/>
    <w:rsid w:val="007F58ED"/>
    <w:rsid w:val="008001A7"/>
    <w:rsid w:val="008757B0"/>
    <w:rsid w:val="00885062"/>
    <w:rsid w:val="008A5FA5"/>
    <w:rsid w:val="008B5D42"/>
    <w:rsid w:val="0095491A"/>
    <w:rsid w:val="00966188"/>
    <w:rsid w:val="009B4A2D"/>
    <w:rsid w:val="00A13440"/>
    <w:rsid w:val="00B0629A"/>
    <w:rsid w:val="00BC4767"/>
    <w:rsid w:val="00BC5FB9"/>
    <w:rsid w:val="00C829C4"/>
    <w:rsid w:val="00D449A4"/>
    <w:rsid w:val="00D71215"/>
    <w:rsid w:val="00DD374B"/>
    <w:rsid w:val="00E55588"/>
    <w:rsid w:val="00E55A3F"/>
    <w:rsid w:val="00EB1AAA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9732"/>
  <w15:docId w15:val="{E7966DC9-A8C4-4BED-A88F-E411DAB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558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6382"/>
  </w:style>
  <w:style w:type="paragraph" w:customStyle="1" w:styleId="a7">
    <w:name w:val="Справочные данные"/>
    <w:basedOn w:val="a"/>
    <w:autoRedefine/>
    <w:rsid w:val="00885062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noProof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8850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node/15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Коковин Иван Николаевич</dc:creator>
  <cp:lastModifiedBy>Кислухин Александр Александрович</cp:lastModifiedBy>
  <cp:revision>16</cp:revision>
  <cp:lastPrinted>2019-11-15T04:53:00Z</cp:lastPrinted>
  <dcterms:created xsi:type="dcterms:W3CDTF">2019-11-15T07:48:00Z</dcterms:created>
  <dcterms:modified xsi:type="dcterms:W3CDTF">2024-01-10T10:33:00Z</dcterms:modified>
</cp:coreProperties>
</file>