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7CCA" w:rsidRDefault="00DC7CCA" w:rsidP="00DC7C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1BC8">
        <w:rPr>
          <w:rFonts w:ascii="Times New Roman" w:hAnsi="Times New Roman" w:cs="Times New Roman"/>
          <w:b/>
          <w:sz w:val="24"/>
          <w:szCs w:val="24"/>
        </w:rPr>
        <w:t>Информация о причинах изменения средневзвешенной нерегулируемой цены</w:t>
      </w:r>
      <w:r w:rsidR="004C4731">
        <w:rPr>
          <w:rFonts w:ascii="Times New Roman" w:hAnsi="Times New Roman" w:cs="Times New Roman"/>
          <w:b/>
          <w:sz w:val="24"/>
          <w:szCs w:val="24"/>
        </w:rPr>
        <w:br/>
      </w:r>
      <w:r w:rsidRPr="00FD1BC8">
        <w:rPr>
          <w:rFonts w:ascii="Times New Roman" w:hAnsi="Times New Roman" w:cs="Times New Roman"/>
          <w:b/>
          <w:sz w:val="24"/>
          <w:szCs w:val="24"/>
        </w:rPr>
        <w:t>на электрическую энергию (мощность), связанного с учетом данных,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D1BC8">
        <w:rPr>
          <w:rFonts w:ascii="Times New Roman" w:hAnsi="Times New Roman" w:cs="Times New Roman"/>
          <w:b/>
          <w:sz w:val="24"/>
          <w:szCs w:val="24"/>
        </w:rPr>
        <w:t>относящихся к предыдущим расчетным периодам в отношении</w:t>
      </w:r>
      <w:r>
        <w:rPr>
          <w:rFonts w:ascii="Times New Roman" w:hAnsi="Times New Roman" w:cs="Times New Roman"/>
          <w:b/>
          <w:sz w:val="24"/>
          <w:szCs w:val="24"/>
        </w:rPr>
        <w:t xml:space="preserve"> гарантирующего поставщика</w:t>
      </w:r>
    </w:p>
    <w:p w:rsidR="00DC7CCA" w:rsidRDefault="00DC7CCA" w:rsidP="00DC7C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АО «</w:t>
      </w:r>
      <w:r w:rsidR="00A54792">
        <w:rPr>
          <w:rFonts w:ascii="Times New Roman" w:hAnsi="Times New Roman" w:cs="Times New Roman"/>
          <w:b/>
          <w:sz w:val="24"/>
          <w:szCs w:val="24"/>
        </w:rPr>
        <w:t>РИР</w:t>
      </w:r>
      <w:r w:rsidR="00E031A9">
        <w:rPr>
          <w:rFonts w:ascii="Times New Roman" w:hAnsi="Times New Roman" w:cs="Times New Roman"/>
          <w:b/>
          <w:sz w:val="24"/>
          <w:szCs w:val="24"/>
        </w:rPr>
        <w:t>», г. Новоуральск</w:t>
      </w:r>
    </w:p>
    <w:p w:rsidR="00A54792" w:rsidRDefault="00A54792" w:rsidP="00DC7C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56"/>
        <w:gridCol w:w="7688"/>
      </w:tblGrid>
      <w:tr w:rsidR="00DC7CCA" w:rsidTr="004C4731">
        <w:trPr>
          <w:trHeight w:val="316"/>
        </w:trPr>
        <w:tc>
          <w:tcPr>
            <w:tcW w:w="1668" w:type="dxa"/>
            <w:vAlign w:val="center"/>
          </w:tcPr>
          <w:p w:rsidR="00DC7CCA" w:rsidRDefault="00DC7CCA" w:rsidP="004C47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Период</w:t>
            </w:r>
          </w:p>
        </w:tc>
        <w:tc>
          <w:tcPr>
            <w:tcW w:w="7796" w:type="dxa"/>
            <w:vAlign w:val="center"/>
          </w:tcPr>
          <w:p w:rsidR="00DC7CCA" w:rsidRDefault="00DC7CCA" w:rsidP="004C47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</w:t>
            </w:r>
          </w:p>
        </w:tc>
      </w:tr>
      <w:tr w:rsidR="00DC7CCA" w:rsidTr="004C4731">
        <w:trPr>
          <w:trHeight w:val="3951"/>
        </w:trPr>
        <w:tc>
          <w:tcPr>
            <w:tcW w:w="1668" w:type="dxa"/>
          </w:tcPr>
          <w:p w:rsidR="00DC7CCA" w:rsidRDefault="00000020" w:rsidP="00970B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Июнь</w:t>
            </w:r>
            <w:r w:rsidR="00CE18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</w:t>
            </w:r>
            <w:r w:rsidR="00856CA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970BB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AA7B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C7CCA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7796" w:type="dxa"/>
          </w:tcPr>
          <w:p w:rsidR="00DC7CCA" w:rsidRDefault="00DC7CCA" w:rsidP="00A547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1BC8">
              <w:rPr>
                <w:rFonts w:ascii="Times New Roman" w:hAnsi="Times New Roman" w:cs="Times New Roman"/>
                <w:sz w:val="24"/>
                <w:szCs w:val="24"/>
              </w:rPr>
              <w:t xml:space="preserve">Для покупателей (потребителей)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гарантирующего поставщика</w:t>
            </w:r>
            <w:r w:rsidR="004C473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E031A9" w:rsidRPr="00E031A9">
              <w:rPr>
                <w:rFonts w:ascii="Times New Roman" w:hAnsi="Times New Roman" w:cs="Times New Roman"/>
                <w:sz w:val="24"/>
                <w:szCs w:val="24"/>
              </w:rPr>
              <w:t>АО «</w:t>
            </w:r>
            <w:r w:rsidR="00A54792">
              <w:rPr>
                <w:rFonts w:ascii="Times New Roman" w:hAnsi="Times New Roman" w:cs="Times New Roman"/>
                <w:sz w:val="24"/>
                <w:szCs w:val="24"/>
              </w:rPr>
              <w:t>РИР</w:t>
            </w:r>
            <w:r w:rsidR="00E031A9" w:rsidRPr="00E031A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E12D2" w:rsidRPr="00CE12D2">
              <w:rPr>
                <w:rFonts w:ascii="Times New Roman" w:hAnsi="Times New Roman" w:cs="Times New Roman"/>
                <w:sz w:val="24"/>
                <w:szCs w:val="24"/>
              </w:rPr>
              <w:t xml:space="preserve">границы части территории </w:t>
            </w:r>
            <w:proofErr w:type="spellStart"/>
            <w:r w:rsidR="00CE12D2" w:rsidRPr="00CE12D2">
              <w:rPr>
                <w:rFonts w:ascii="Times New Roman" w:hAnsi="Times New Roman" w:cs="Times New Roman"/>
                <w:sz w:val="24"/>
                <w:szCs w:val="24"/>
              </w:rPr>
              <w:t>Новоуральского</w:t>
            </w:r>
            <w:proofErr w:type="spellEnd"/>
            <w:r w:rsidR="00CE12D2" w:rsidRPr="00CE12D2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 в границах балансовой принадлежности</w:t>
            </w:r>
            <w:r w:rsidRPr="008A36A6">
              <w:rPr>
                <w:rFonts w:ascii="Times New Roman" w:hAnsi="Times New Roman" w:cs="Times New Roman"/>
                <w:sz w:val="24"/>
                <w:szCs w:val="24"/>
              </w:rPr>
              <w:t>, определенных постановлением РЭК Свердловской области</w:t>
            </w:r>
            <w:r w:rsidR="00E031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36A6">
              <w:rPr>
                <w:rFonts w:ascii="Times New Roman" w:hAnsi="Times New Roman" w:cs="Times New Roman"/>
                <w:sz w:val="24"/>
                <w:szCs w:val="24"/>
              </w:rPr>
              <w:t>от 17.10.2006 № 130-ПК (с изменениями)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 определении предельных уровней нерегулируемых цен на электрическую энергию (мощность), поставляемую потребителям в </w:t>
            </w:r>
            <w:r w:rsidR="000D4272" w:rsidRPr="000D4272">
              <w:rPr>
                <w:rFonts w:ascii="Times New Roman" w:hAnsi="Times New Roman" w:cs="Times New Roman"/>
                <w:sz w:val="24"/>
                <w:szCs w:val="24"/>
              </w:rPr>
              <w:t>текущем периоде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2DA0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не производились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перерасчеты средневзвешенной нерегулируемой цены на электрическую энергию (мощность), связанные с учетом данных за предыдущие расчетные периоды, в связи с отсутствием случаев, предусмотренных </w:t>
            </w:r>
            <w:r w:rsidRPr="00FD1BC8">
              <w:rPr>
                <w:rFonts w:ascii="Times New Roman" w:hAnsi="Times New Roman" w:cs="Times New Roman"/>
                <w:sz w:val="24"/>
                <w:szCs w:val="24"/>
              </w:rPr>
              <w:t>пунктом 88 Основных положений функционирования розничных рынков электрической энергии, утвержденных постановлением Правительства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оссийской Федерации </w:t>
            </w:r>
            <w:r w:rsidRPr="00FD1BC8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D1BC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.05.2012 г. </w:t>
            </w:r>
            <w:r w:rsidRPr="00FD1BC8">
              <w:rPr>
                <w:rFonts w:ascii="Times New Roman" w:hAnsi="Times New Roman" w:cs="Times New Roman"/>
                <w:sz w:val="24"/>
                <w:szCs w:val="24"/>
              </w:rPr>
              <w:t>№ 442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DC7CCA" w:rsidRDefault="00DC7CCA" w:rsidP="00DC7CC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66B1" w:rsidRDefault="009F66B1">
      <w:bookmarkStart w:id="0" w:name="_GoBack"/>
      <w:bookmarkEnd w:id="0"/>
    </w:p>
    <w:sectPr w:rsidR="009F66B1" w:rsidSect="00E054A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D2A"/>
    <w:rsid w:val="00000020"/>
    <w:rsid w:val="00034C0B"/>
    <w:rsid w:val="000666A3"/>
    <w:rsid w:val="000D4272"/>
    <w:rsid w:val="001274AA"/>
    <w:rsid w:val="00131182"/>
    <w:rsid w:val="001425D1"/>
    <w:rsid w:val="00150217"/>
    <w:rsid w:val="00177582"/>
    <w:rsid w:val="001A3E53"/>
    <w:rsid w:val="001E203B"/>
    <w:rsid w:val="00205D18"/>
    <w:rsid w:val="002C6862"/>
    <w:rsid w:val="002F5D52"/>
    <w:rsid w:val="0034185B"/>
    <w:rsid w:val="00397E1E"/>
    <w:rsid w:val="003A664B"/>
    <w:rsid w:val="003C36FE"/>
    <w:rsid w:val="003F0519"/>
    <w:rsid w:val="0048015D"/>
    <w:rsid w:val="004A77A4"/>
    <w:rsid w:val="004C4731"/>
    <w:rsid w:val="004F106C"/>
    <w:rsid w:val="00510700"/>
    <w:rsid w:val="00527287"/>
    <w:rsid w:val="005510B4"/>
    <w:rsid w:val="005A390A"/>
    <w:rsid w:val="005B481C"/>
    <w:rsid w:val="005C1974"/>
    <w:rsid w:val="00714EA1"/>
    <w:rsid w:val="00856CA1"/>
    <w:rsid w:val="00882B63"/>
    <w:rsid w:val="00946F92"/>
    <w:rsid w:val="0096176A"/>
    <w:rsid w:val="00970BB1"/>
    <w:rsid w:val="00973F4B"/>
    <w:rsid w:val="009A1873"/>
    <w:rsid w:val="009D3A68"/>
    <w:rsid w:val="009D463C"/>
    <w:rsid w:val="009F66B1"/>
    <w:rsid w:val="00A43AF8"/>
    <w:rsid w:val="00A54792"/>
    <w:rsid w:val="00AA7BC5"/>
    <w:rsid w:val="00AD2075"/>
    <w:rsid w:val="00B41F02"/>
    <w:rsid w:val="00BC47DB"/>
    <w:rsid w:val="00C97E11"/>
    <w:rsid w:val="00CA305B"/>
    <w:rsid w:val="00CD1674"/>
    <w:rsid w:val="00CE12D2"/>
    <w:rsid w:val="00CE1832"/>
    <w:rsid w:val="00CF171F"/>
    <w:rsid w:val="00D130F9"/>
    <w:rsid w:val="00D16110"/>
    <w:rsid w:val="00D470B4"/>
    <w:rsid w:val="00DC7CCA"/>
    <w:rsid w:val="00E031A9"/>
    <w:rsid w:val="00E21664"/>
    <w:rsid w:val="00E25D2A"/>
    <w:rsid w:val="00EA7E2E"/>
    <w:rsid w:val="00F128B6"/>
    <w:rsid w:val="00F37C68"/>
    <w:rsid w:val="00F40EAD"/>
    <w:rsid w:val="00FE11A2"/>
    <w:rsid w:val="00FF1511"/>
    <w:rsid w:val="00FF2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1C3FFD"/>
  <w15:docId w15:val="{9F318D30-C78E-4EAE-A2CD-6B177C119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7CC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7C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Мягкова Елена Александровна</dc:creator>
  <cp:lastModifiedBy>Кислухин Александр Александрович</cp:lastModifiedBy>
  <cp:revision>41</cp:revision>
  <dcterms:created xsi:type="dcterms:W3CDTF">2020-08-12T11:22:00Z</dcterms:created>
  <dcterms:modified xsi:type="dcterms:W3CDTF">2022-07-11T04:49:00Z</dcterms:modified>
</cp:coreProperties>
</file>