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CB6" w:rsidRDefault="00A07CB6" w:rsidP="00664858">
      <w:pPr>
        <w:pStyle w:val="a6"/>
        <w:tabs>
          <w:tab w:val="left" w:pos="993"/>
        </w:tabs>
        <w:ind w:left="0" w:firstLine="0"/>
        <w:jc w:val="center"/>
        <w:rPr>
          <w:b/>
          <w:sz w:val="28"/>
          <w:szCs w:val="28"/>
        </w:rPr>
      </w:pPr>
    </w:p>
    <w:p w:rsidR="00A07CB6" w:rsidRDefault="00A07CB6" w:rsidP="00664858">
      <w:pPr>
        <w:pStyle w:val="a6"/>
        <w:tabs>
          <w:tab w:val="left" w:pos="993"/>
        </w:tabs>
        <w:ind w:left="0" w:firstLine="0"/>
        <w:jc w:val="center"/>
        <w:rPr>
          <w:b/>
          <w:sz w:val="28"/>
          <w:szCs w:val="28"/>
        </w:rPr>
      </w:pPr>
    </w:p>
    <w:p w:rsidR="00664858" w:rsidRPr="00A07CB6" w:rsidRDefault="00EE500B" w:rsidP="00A07CB6">
      <w:pPr>
        <w:pStyle w:val="a6"/>
        <w:tabs>
          <w:tab w:val="left" w:pos="993"/>
        </w:tabs>
        <w:spacing w:line="276" w:lineRule="auto"/>
        <w:ind w:left="0" w:firstLine="0"/>
        <w:jc w:val="center"/>
        <w:rPr>
          <w:b/>
          <w:sz w:val="28"/>
          <w:szCs w:val="28"/>
        </w:rPr>
      </w:pPr>
      <w:r>
        <w:rPr>
          <w:b/>
          <w:sz w:val="28"/>
          <w:szCs w:val="28"/>
        </w:rPr>
        <w:t>АО «</w:t>
      </w:r>
      <w:r w:rsidR="00E850A8" w:rsidRPr="00A07CB6">
        <w:rPr>
          <w:b/>
          <w:sz w:val="28"/>
          <w:szCs w:val="28"/>
        </w:rPr>
        <w:t xml:space="preserve">Корпорация </w:t>
      </w:r>
      <w:r>
        <w:rPr>
          <w:b/>
          <w:sz w:val="28"/>
          <w:szCs w:val="28"/>
        </w:rPr>
        <w:t>«</w:t>
      </w:r>
      <w:r w:rsidR="00E850A8" w:rsidRPr="00A07CB6">
        <w:rPr>
          <w:b/>
          <w:sz w:val="28"/>
          <w:szCs w:val="28"/>
        </w:rPr>
        <w:t>МСП</w:t>
      </w:r>
      <w:r>
        <w:rPr>
          <w:b/>
          <w:sz w:val="28"/>
          <w:szCs w:val="28"/>
        </w:rPr>
        <w:t>»</w:t>
      </w:r>
      <w:r w:rsidR="00E850A8" w:rsidRPr="00A07CB6">
        <w:rPr>
          <w:b/>
          <w:sz w:val="28"/>
          <w:szCs w:val="28"/>
        </w:rPr>
        <w:t xml:space="preserve"> и </w:t>
      </w:r>
      <w:r w:rsidR="004E0AFD">
        <w:rPr>
          <w:b/>
          <w:sz w:val="28"/>
          <w:szCs w:val="28"/>
        </w:rPr>
        <w:t xml:space="preserve">Компания </w:t>
      </w:r>
      <w:r w:rsidR="00E850A8" w:rsidRPr="00A07CB6">
        <w:rPr>
          <w:b/>
          <w:sz w:val="28"/>
          <w:szCs w:val="28"/>
        </w:rPr>
        <w:t>«</w:t>
      </w:r>
      <w:proofErr w:type="spellStart"/>
      <w:r w:rsidR="00E850A8" w:rsidRPr="00A07CB6">
        <w:rPr>
          <w:b/>
          <w:sz w:val="28"/>
          <w:szCs w:val="28"/>
        </w:rPr>
        <w:t>Иннопрактика</w:t>
      </w:r>
      <w:proofErr w:type="spellEnd"/>
      <w:r w:rsidR="00E850A8" w:rsidRPr="00A07CB6">
        <w:rPr>
          <w:b/>
          <w:sz w:val="28"/>
          <w:szCs w:val="28"/>
        </w:rPr>
        <w:t xml:space="preserve">» </w:t>
      </w:r>
      <w:r w:rsidR="004E0AFD">
        <w:rPr>
          <w:b/>
          <w:sz w:val="28"/>
          <w:szCs w:val="28"/>
        </w:rPr>
        <w:t xml:space="preserve">(Фонд «НИР») </w:t>
      </w:r>
      <w:r w:rsidR="0042386A" w:rsidRPr="00A07CB6">
        <w:rPr>
          <w:b/>
          <w:sz w:val="28"/>
          <w:szCs w:val="28"/>
        </w:rPr>
        <w:t>объявля</w:t>
      </w:r>
      <w:r w:rsidR="0050577F" w:rsidRPr="00A07CB6">
        <w:rPr>
          <w:b/>
          <w:sz w:val="28"/>
          <w:szCs w:val="28"/>
        </w:rPr>
        <w:t>ю</w:t>
      </w:r>
      <w:r w:rsidR="0042386A" w:rsidRPr="00A07CB6">
        <w:rPr>
          <w:b/>
          <w:sz w:val="28"/>
          <w:szCs w:val="28"/>
        </w:rPr>
        <w:t xml:space="preserve">т о приеме заявок в </w:t>
      </w:r>
      <w:bookmarkStart w:id="0" w:name="_GoBack"/>
      <w:r w:rsidR="0042386A" w:rsidRPr="00A07CB6">
        <w:rPr>
          <w:b/>
          <w:sz w:val="28"/>
          <w:szCs w:val="28"/>
        </w:rPr>
        <w:t>бизнес-</w:t>
      </w:r>
      <w:r w:rsidR="00D92619" w:rsidRPr="00A07CB6">
        <w:rPr>
          <w:b/>
          <w:sz w:val="28"/>
          <w:szCs w:val="28"/>
        </w:rPr>
        <w:t>акселера</w:t>
      </w:r>
      <w:r w:rsidR="0042386A" w:rsidRPr="00A07CB6">
        <w:rPr>
          <w:b/>
          <w:sz w:val="28"/>
          <w:szCs w:val="28"/>
        </w:rPr>
        <w:t>тор</w:t>
      </w:r>
      <w:r w:rsidR="00D92619" w:rsidRPr="00A07CB6">
        <w:rPr>
          <w:b/>
          <w:sz w:val="28"/>
          <w:szCs w:val="28"/>
        </w:rPr>
        <w:t xml:space="preserve"> для технологичных </w:t>
      </w:r>
      <w:r w:rsidR="00824912" w:rsidRPr="00A07CB6">
        <w:rPr>
          <w:b/>
          <w:sz w:val="28"/>
          <w:szCs w:val="28"/>
        </w:rPr>
        <w:t>субъектов</w:t>
      </w:r>
      <w:r w:rsidR="00C769AC" w:rsidRPr="00A07CB6">
        <w:rPr>
          <w:b/>
          <w:sz w:val="28"/>
          <w:szCs w:val="28"/>
        </w:rPr>
        <w:t xml:space="preserve"> </w:t>
      </w:r>
      <w:r w:rsidR="00D92619" w:rsidRPr="00A07CB6">
        <w:rPr>
          <w:b/>
          <w:sz w:val="28"/>
          <w:szCs w:val="28"/>
        </w:rPr>
        <w:t>МСП</w:t>
      </w:r>
    </w:p>
    <w:bookmarkEnd w:id="0"/>
    <w:p w:rsidR="00664858" w:rsidRPr="00A07CB6" w:rsidRDefault="00664858" w:rsidP="00A07CB6">
      <w:pPr>
        <w:pStyle w:val="a6"/>
        <w:tabs>
          <w:tab w:val="left" w:pos="993"/>
        </w:tabs>
        <w:spacing w:line="276" w:lineRule="auto"/>
        <w:ind w:left="0" w:firstLine="0"/>
        <w:jc w:val="center"/>
        <w:rPr>
          <w:b/>
          <w:sz w:val="28"/>
          <w:szCs w:val="28"/>
        </w:rPr>
      </w:pPr>
    </w:p>
    <w:p w:rsidR="006D5D7B" w:rsidRPr="00A07CB6" w:rsidRDefault="00AC22B0" w:rsidP="00A07CB6">
      <w:pPr>
        <w:pStyle w:val="a6"/>
        <w:tabs>
          <w:tab w:val="left" w:pos="993"/>
        </w:tabs>
        <w:spacing w:line="276" w:lineRule="auto"/>
        <w:ind w:left="0" w:firstLine="709"/>
        <w:rPr>
          <w:sz w:val="28"/>
          <w:szCs w:val="28"/>
        </w:rPr>
      </w:pPr>
      <w:r w:rsidRPr="00A07CB6">
        <w:rPr>
          <w:bCs/>
          <w:sz w:val="28"/>
          <w:szCs w:val="28"/>
        </w:rPr>
        <w:t>1 марта 2021 года</w:t>
      </w:r>
      <w:r w:rsidRPr="00A07CB6">
        <w:rPr>
          <w:sz w:val="28"/>
          <w:szCs w:val="28"/>
        </w:rPr>
        <w:t xml:space="preserve"> </w:t>
      </w:r>
      <w:r w:rsidR="00664858" w:rsidRPr="00A07CB6">
        <w:rPr>
          <w:sz w:val="28"/>
          <w:szCs w:val="28"/>
        </w:rPr>
        <w:t xml:space="preserve">Корпорация МСП совместно с </w:t>
      </w:r>
      <w:r w:rsidR="004E0AFD">
        <w:rPr>
          <w:sz w:val="28"/>
          <w:szCs w:val="28"/>
        </w:rPr>
        <w:t>К</w:t>
      </w:r>
      <w:r w:rsidR="00D92619" w:rsidRPr="00A07CB6">
        <w:rPr>
          <w:sz w:val="28"/>
          <w:szCs w:val="28"/>
        </w:rPr>
        <w:t>омпанией</w:t>
      </w:r>
      <w:r w:rsidR="00664858" w:rsidRPr="00A07CB6">
        <w:rPr>
          <w:sz w:val="28"/>
          <w:szCs w:val="28"/>
        </w:rPr>
        <w:t xml:space="preserve"> «</w:t>
      </w:r>
      <w:proofErr w:type="spellStart"/>
      <w:r w:rsidR="00664858" w:rsidRPr="00A07CB6">
        <w:rPr>
          <w:sz w:val="28"/>
          <w:szCs w:val="28"/>
        </w:rPr>
        <w:t>Иннопрактика</w:t>
      </w:r>
      <w:proofErr w:type="spellEnd"/>
      <w:r w:rsidR="00664858" w:rsidRPr="00A07CB6">
        <w:rPr>
          <w:sz w:val="28"/>
          <w:szCs w:val="28"/>
        </w:rPr>
        <w:t xml:space="preserve">» </w:t>
      </w:r>
      <w:r w:rsidR="004E0AFD">
        <w:rPr>
          <w:sz w:val="28"/>
          <w:szCs w:val="28"/>
        </w:rPr>
        <w:t xml:space="preserve">(Фонд «НИР») </w:t>
      </w:r>
      <w:r w:rsidR="009D2551" w:rsidRPr="00A07CB6">
        <w:rPr>
          <w:bCs/>
          <w:sz w:val="28"/>
          <w:szCs w:val="28"/>
        </w:rPr>
        <w:t>открыва</w:t>
      </w:r>
      <w:r w:rsidR="0050577F" w:rsidRPr="00A07CB6">
        <w:rPr>
          <w:bCs/>
          <w:sz w:val="28"/>
          <w:szCs w:val="28"/>
        </w:rPr>
        <w:t>ю</w:t>
      </w:r>
      <w:r w:rsidR="009D2551" w:rsidRPr="00A07CB6">
        <w:rPr>
          <w:bCs/>
          <w:sz w:val="28"/>
          <w:szCs w:val="28"/>
        </w:rPr>
        <w:t xml:space="preserve">т прием </w:t>
      </w:r>
      <w:r w:rsidR="00664858" w:rsidRPr="00A07CB6">
        <w:rPr>
          <w:bCs/>
          <w:sz w:val="28"/>
          <w:szCs w:val="28"/>
        </w:rPr>
        <w:t>заявок</w:t>
      </w:r>
      <w:r w:rsidR="00664858" w:rsidRPr="00A07CB6">
        <w:rPr>
          <w:sz w:val="28"/>
          <w:szCs w:val="28"/>
        </w:rPr>
        <w:t xml:space="preserve"> на участие в </w:t>
      </w:r>
      <w:r w:rsidR="009D2551" w:rsidRPr="00A07CB6">
        <w:rPr>
          <w:sz w:val="28"/>
          <w:szCs w:val="28"/>
        </w:rPr>
        <w:t xml:space="preserve">программе «МСП: Акселератор инноваций». Это программа для быстрорастущих </w:t>
      </w:r>
      <w:r w:rsidR="00C769AC" w:rsidRPr="00A07CB6">
        <w:rPr>
          <w:sz w:val="28"/>
          <w:szCs w:val="28"/>
        </w:rPr>
        <w:t xml:space="preserve">компаний </w:t>
      </w:r>
      <w:r w:rsidR="009D2551" w:rsidRPr="00A07CB6">
        <w:rPr>
          <w:sz w:val="28"/>
          <w:szCs w:val="28"/>
        </w:rPr>
        <w:t>в сфере инноваций и</w:t>
      </w:r>
      <w:r w:rsidR="00824912" w:rsidRPr="00A07CB6">
        <w:rPr>
          <w:sz w:val="28"/>
          <w:szCs w:val="28"/>
        </w:rPr>
        <w:t xml:space="preserve"> технологичных отраслей экономики</w:t>
      </w:r>
      <w:r w:rsidR="009D2551" w:rsidRPr="00A07CB6">
        <w:rPr>
          <w:sz w:val="28"/>
          <w:szCs w:val="28"/>
        </w:rPr>
        <w:t xml:space="preserve">, </w:t>
      </w:r>
      <w:r w:rsidR="00C769AC" w:rsidRPr="00A07CB6">
        <w:rPr>
          <w:sz w:val="28"/>
          <w:szCs w:val="28"/>
        </w:rPr>
        <w:t xml:space="preserve">имеющих </w:t>
      </w:r>
      <w:r w:rsidR="009D2551" w:rsidRPr="00A07CB6">
        <w:rPr>
          <w:sz w:val="28"/>
          <w:szCs w:val="28"/>
        </w:rPr>
        <w:t xml:space="preserve">запрос на стратегическое развитие, трансформацию продукта, расширение рынков сбыта, оптимизацию и масштабирование своего бизнеса. </w:t>
      </w:r>
    </w:p>
    <w:p w:rsidR="005E11A5" w:rsidRPr="00A07CB6" w:rsidRDefault="005E11A5" w:rsidP="00A07CB6">
      <w:pPr>
        <w:pStyle w:val="a6"/>
        <w:tabs>
          <w:tab w:val="left" w:pos="993"/>
        </w:tabs>
        <w:spacing w:line="276" w:lineRule="auto"/>
        <w:ind w:left="0" w:firstLine="709"/>
        <w:rPr>
          <w:iCs/>
          <w:sz w:val="28"/>
          <w:szCs w:val="28"/>
        </w:rPr>
      </w:pPr>
      <w:r w:rsidRPr="00A07CB6">
        <w:rPr>
          <w:sz w:val="28"/>
          <w:szCs w:val="28"/>
        </w:rPr>
        <w:t xml:space="preserve">Заявки на участие принимаются от компаний МСП, ведущих свою деятельность не менее </w:t>
      </w:r>
      <w:r w:rsidR="0050577F" w:rsidRPr="00A07CB6">
        <w:rPr>
          <w:sz w:val="28"/>
          <w:szCs w:val="28"/>
        </w:rPr>
        <w:t>четырех</w:t>
      </w:r>
      <w:r w:rsidRPr="00A07CB6">
        <w:rPr>
          <w:sz w:val="28"/>
          <w:szCs w:val="28"/>
        </w:rPr>
        <w:t xml:space="preserve"> лет в одной из приоритетных отраслей, а также имеющих на бала</w:t>
      </w:r>
      <w:r w:rsidR="00537E9C" w:rsidRPr="00A07CB6">
        <w:rPr>
          <w:sz w:val="28"/>
          <w:szCs w:val="28"/>
        </w:rPr>
        <w:t xml:space="preserve">нсе результаты интеллектуальной </w:t>
      </w:r>
      <w:r w:rsidRPr="00A07CB6">
        <w:rPr>
          <w:sz w:val="28"/>
          <w:szCs w:val="28"/>
        </w:rPr>
        <w:t>деятельности</w:t>
      </w:r>
      <w:r w:rsidR="0050577F" w:rsidRPr="00A07CB6">
        <w:rPr>
          <w:sz w:val="28"/>
          <w:szCs w:val="28"/>
        </w:rPr>
        <w:t>.</w:t>
      </w:r>
      <w:r w:rsidRPr="00A07CB6">
        <w:rPr>
          <w:sz w:val="28"/>
          <w:szCs w:val="28"/>
        </w:rPr>
        <w:t xml:space="preserve"> Совокупный </w:t>
      </w:r>
      <w:r w:rsidRPr="00A07CB6">
        <w:rPr>
          <w:iCs/>
          <w:sz w:val="28"/>
          <w:szCs w:val="28"/>
        </w:rPr>
        <w:t xml:space="preserve">среднегодовой темп роста выручки компании-участника должен составлять за период 2016-2019 гг. (2017-2020 гг.) не менее 10%. </w:t>
      </w:r>
      <w:r w:rsidRPr="00A07CB6">
        <w:rPr>
          <w:sz w:val="28"/>
          <w:szCs w:val="28"/>
        </w:rPr>
        <w:t xml:space="preserve">Также компания должна иметь в штате </w:t>
      </w:r>
      <w:r w:rsidRPr="00A07CB6">
        <w:rPr>
          <w:iCs/>
          <w:sz w:val="28"/>
          <w:szCs w:val="28"/>
        </w:rPr>
        <w:t xml:space="preserve">минимум </w:t>
      </w:r>
      <w:r w:rsidR="0050577F" w:rsidRPr="00A07CB6">
        <w:rPr>
          <w:iCs/>
          <w:sz w:val="28"/>
          <w:szCs w:val="28"/>
        </w:rPr>
        <w:t>трех</w:t>
      </w:r>
      <w:r w:rsidRPr="00A07CB6">
        <w:rPr>
          <w:iCs/>
          <w:sz w:val="28"/>
          <w:szCs w:val="28"/>
        </w:rPr>
        <w:t xml:space="preserve"> сотрудников</w:t>
      </w:r>
      <w:r w:rsidR="00815F41" w:rsidRPr="00A07CB6">
        <w:rPr>
          <w:iCs/>
          <w:sz w:val="28"/>
          <w:szCs w:val="28"/>
        </w:rPr>
        <w:t xml:space="preserve"> на ключевых позициях</w:t>
      </w:r>
      <w:r w:rsidRPr="00A07CB6">
        <w:rPr>
          <w:iCs/>
          <w:sz w:val="28"/>
          <w:szCs w:val="28"/>
        </w:rPr>
        <w:t>.</w:t>
      </w:r>
    </w:p>
    <w:p w:rsidR="002E1BC6" w:rsidRPr="00A07CB6" w:rsidRDefault="00FB4841" w:rsidP="00A07CB6">
      <w:pPr>
        <w:pStyle w:val="a6"/>
        <w:tabs>
          <w:tab w:val="left" w:pos="993"/>
        </w:tabs>
        <w:spacing w:line="276" w:lineRule="auto"/>
        <w:ind w:left="0" w:firstLine="709"/>
        <w:rPr>
          <w:sz w:val="28"/>
          <w:szCs w:val="28"/>
        </w:rPr>
      </w:pPr>
      <w:r w:rsidRPr="00A07CB6">
        <w:rPr>
          <w:sz w:val="28"/>
          <w:szCs w:val="28"/>
        </w:rPr>
        <w:t>По</w:t>
      </w:r>
      <w:r w:rsidR="009E443A" w:rsidRPr="00A07CB6">
        <w:rPr>
          <w:sz w:val="28"/>
          <w:szCs w:val="28"/>
        </w:rPr>
        <w:t xml:space="preserve"> результатам </w:t>
      </w:r>
      <w:r w:rsidRPr="00A07CB6">
        <w:rPr>
          <w:sz w:val="28"/>
          <w:szCs w:val="28"/>
        </w:rPr>
        <w:t xml:space="preserve">отбора 100 заявителей смогут принять участие в мероприятиях </w:t>
      </w:r>
      <w:proofErr w:type="spellStart"/>
      <w:r w:rsidRPr="00A07CB6">
        <w:rPr>
          <w:sz w:val="28"/>
          <w:szCs w:val="28"/>
        </w:rPr>
        <w:t>Преакселерации</w:t>
      </w:r>
      <w:proofErr w:type="spellEnd"/>
      <w:r w:rsidRPr="00A07CB6">
        <w:rPr>
          <w:sz w:val="28"/>
          <w:szCs w:val="28"/>
        </w:rPr>
        <w:t xml:space="preserve"> – обучающих </w:t>
      </w:r>
      <w:proofErr w:type="spellStart"/>
      <w:r w:rsidRPr="00A07CB6">
        <w:rPr>
          <w:sz w:val="28"/>
          <w:szCs w:val="28"/>
        </w:rPr>
        <w:t>вебинарах</w:t>
      </w:r>
      <w:proofErr w:type="spellEnd"/>
      <w:r w:rsidRPr="00A07CB6">
        <w:rPr>
          <w:sz w:val="28"/>
          <w:szCs w:val="28"/>
        </w:rPr>
        <w:t xml:space="preserve"> и </w:t>
      </w:r>
      <w:r w:rsidR="00815F41" w:rsidRPr="00A07CB6">
        <w:rPr>
          <w:sz w:val="28"/>
          <w:szCs w:val="28"/>
        </w:rPr>
        <w:t>онлайн-отборе.</w:t>
      </w:r>
      <w:r w:rsidRPr="00A07CB6">
        <w:rPr>
          <w:sz w:val="28"/>
          <w:szCs w:val="28"/>
        </w:rPr>
        <w:t xml:space="preserve"> </w:t>
      </w:r>
      <w:r w:rsidR="00815F41" w:rsidRPr="00A07CB6">
        <w:rPr>
          <w:sz w:val="28"/>
          <w:szCs w:val="28"/>
        </w:rPr>
        <w:t xml:space="preserve">По результатам </w:t>
      </w:r>
      <w:proofErr w:type="spellStart"/>
      <w:r w:rsidR="00815F41" w:rsidRPr="00A07CB6">
        <w:rPr>
          <w:sz w:val="28"/>
          <w:szCs w:val="28"/>
        </w:rPr>
        <w:t>питчинга</w:t>
      </w:r>
      <w:proofErr w:type="spellEnd"/>
      <w:r w:rsidR="00815F41" w:rsidRPr="00A07CB6">
        <w:rPr>
          <w:sz w:val="28"/>
          <w:szCs w:val="28"/>
        </w:rPr>
        <w:t xml:space="preserve"> </w:t>
      </w:r>
      <w:r w:rsidRPr="00A07CB6">
        <w:rPr>
          <w:sz w:val="28"/>
          <w:szCs w:val="28"/>
        </w:rPr>
        <w:t xml:space="preserve">50 лучших компаний получат возможность стать участниками основной акселерационной программы, включающей </w:t>
      </w:r>
      <w:proofErr w:type="spellStart"/>
      <w:r w:rsidRPr="00A07CB6">
        <w:rPr>
          <w:sz w:val="28"/>
          <w:szCs w:val="28"/>
        </w:rPr>
        <w:t>трекшн</w:t>
      </w:r>
      <w:proofErr w:type="spellEnd"/>
      <w:r w:rsidRPr="00A07CB6">
        <w:rPr>
          <w:sz w:val="28"/>
          <w:szCs w:val="28"/>
        </w:rPr>
        <w:t xml:space="preserve">-сессии – индивидуальные встречи </w:t>
      </w:r>
      <w:proofErr w:type="spellStart"/>
      <w:r w:rsidRPr="00A07CB6">
        <w:rPr>
          <w:sz w:val="28"/>
          <w:szCs w:val="28"/>
        </w:rPr>
        <w:t>трекеров</w:t>
      </w:r>
      <w:proofErr w:type="spellEnd"/>
      <w:r w:rsidRPr="00A07CB6">
        <w:rPr>
          <w:sz w:val="28"/>
          <w:szCs w:val="28"/>
        </w:rPr>
        <w:t xml:space="preserve"> с курируемыми компаниями, обучающие </w:t>
      </w:r>
      <w:proofErr w:type="spellStart"/>
      <w:r w:rsidRPr="00A07CB6">
        <w:rPr>
          <w:sz w:val="28"/>
          <w:szCs w:val="28"/>
        </w:rPr>
        <w:t>вебинары</w:t>
      </w:r>
      <w:proofErr w:type="spellEnd"/>
      <w:r w:rsidR="00815F41" w:rsidRPr="00A07CB6">
        <w:rPr>
          <w:sz w:val="28"/>
          <w:szCs w:val="28"/>
        </w:rPr>
        <w:t xml:space="preserve"> и консультациями с менторами – лидерами отрасли</w:t>
      </w:r>
      <w:r w:rsidRPr="00A07CB6">
        <w:rPr>
          <w:sz w:val="28"/>
          <w:szCs w:val="28"/>
        </w:rPr>
        <w:t>.</w:t>
      </w:r>
      <w:r w:rsidRPr="00A07CB6">
        <w:rPr>
          <w:bCs/>
          <w:sz w:val="28"/>
          <w:szCs w:val="28"/>
        </w:rPr>
        <w:t xml:space="preserve"> </w:t>
      </w:r>
      <w:r w:rsidRPr="00A07CB6">
        <w:rPr>
          <w:sz w:val="28"/>
          <w:szCs w:val="28"/>
        </w:rPr>
        <w:t xml:space="preserve">Итоговым мероприятием акселерационной программы станет </w:t>
      </w:r>
      <w:proofErr w:type="spellStart"/>
      <w:r w:rsidR="006D5D7B" w:rsidRPr="00A07CB6">
        <w:rPr>
          <w:bCs/>
          <w:sz w:val="28"/>
          <w:szCs w:val="28"/>
        </w:rPr>
        <w:t>демо</w:t>
      </w:r>
      <w:proofErr w:type="spellEnd"/>
      <w:r w:rsidR="00537E9C" w:rsidRPr="00A07CB6">
        <w:rPr>
          <w:bCs/>
          <w:sz w:val="28"/>
          <w:szCs w:val="28"/>
        </w:rPr>
        <w:t>-</w:t>
      </w:r>
      <w:r w:rsidR="006D5D7B" w:rsidRPr="00A07CB6">
        <w:rPr>
          <w:bCs/>
          <w:sz w:val="28"/>
          <w:szCs w:val="28"/>
        </w:rPr>
        <w:t>день</w:t>
      </w:r>
      <w:r w:rsidRPr="00A07CB6">
        <w:rPr>
          <w:sz w:val="28"/>
          <w:szCs w:val="28"/>
        </w:rPr>
        <w:t xml:space="preserve">, в рамках которого участники смогут презентовать перед приглашенными </w:t>
      </w:r>
      <w:r w:rsidR="00C769AC" w:rsidRPr="00A07CB6">
        <w:rPr>
          <w:sz w:val="28"/>
          <w:szCs w:val="28"/>
        </w:rPr>
        <w:t>экспертами</w:t>
      </w:r>
      <w:r w:rsidR="00815F41" w:rsidRPr="00A07CB6">
        <w:rPr>
          <w:sz w:val="28"/>
          <w:szCs w:val="28"/>
        </w:rPr>
        <w:t>, потенциальными партнерами результаты работы в акселераторе, а также поделиться стр</w:t>
      </w:r>
      <w:r w:rsidR="00537E9C" w:rsidRPr="00A07CB6">
        <w:rPr>
          <w:sz w:val="28"/>
          <w:szCs w:val="28"/>
        </w:rPr>
        <w:t>а</w:t>
      </w:r>
      <w:r w:rsidR="00815F41" w:rsidRPr="00A07CB6">
        <w:rPr>
          <w:sz w:val="28"/>
          <w:szCs w:val="28"/>
        </w:rPr>
        <w:t>тегией развития бизнеса</w:t>
      </w:r>
      <w:r w:rsidRPr="00A07CB6">
        <w:rPr>
          <w:sz w:val="28"/>
          <w:szCs w:val="28"/>
        </w:rPr>
        <w:t>.</w:t>
      </w:r>
    </w:p>
    <w:p w:rsidR="009D2551" w:rsidRPr="00A07CB6" w:rsidRDefault="009D2551" w:rsidP="00A07CB6">
      <w:pPr>
        <w:pStyle w:val="a6"/>
        <w:tabs>
          <w:tab w:val="left" w:pos="993"/>
        </w:tabs>
        <w:spacing w:line="276" w:lineRule="auto"/>
        <w:ind w:left="0" w:firstLine="709"/>
        <w:rPr>
          <w:sz w:val="28"/>
          <w:szCs w:val="28"/>
        </w:rPr>
      </w:pPr>
      <w:r w:rsidRPr="00A07CB6">
        <w:rPr>
          <w:sz w:val="28"/>
          <w:szCs w:val="28"/>
        </w:rPr>
        <w:t xml:space="preserve">«Мы видим </w:t>
      </w:r>
      <w:r w:rsidR="007E5E6A" w:rsidRPr="00A07CB6">
        <w:rPr>
          <w:sz w:val="28"/>
          <w:szCs w:val="28"/>
        </w:rPr>
        <w:t>запрос</w:t>
      </w:r>
      <w:r w:rsidRPr="00A07CB6">
        <w:rPr>
          <w:sz w:val="28"/>
          <w:szCs w:val="28"/>
        </w:rPr>
        <w:t xml:space="preserve"> у технологичных </w:t>
      </w:r>
      <w:r w:rsidR="00C769AC" w:rsidRPr="00A07CB6">
        <w:rPr>
          <w:sz w:val="28"/>
          <w:szCs w:val="28"/>
        </w:rPr>
        <w:t xml:space="preserve">компаний </w:t>
      </w:r>
      <w:r w:rsidRPr="00A07CB6">
        <w:rPr>
          <w:sz w:val="28"/>
          <w:szCs w:val="28"/>
        </w:rPr>
        <w:t xml:space="preserve">МСП из разных отраслей </w:t>
      </w:r>
      <w:r w:rsidR="007E5E6A" w:rsidRPr="00A07CB6">
        <w:rPr>
          <w:sz w:val="28"/>
          <w:szCs w:val="28"/>
        </w:rPr>
        <w:t xml:space="preserve">на </w:t>
      </w:r>
      <w:r w:rsidR="00645D01" w:rsidRPr="00A07CB6">
        <w:rPr>
          <w:sz w:val="28"/>
          <w:szCs w:val="28"/>
        </w:rPr>
        <w:t>получение новых з</w:t>
      </w:r>
      <w:r w:rsidR="007E5E6A" w:rsidRPr="00A07CB6">
        <w:rPr>
          <w:sz w:val="28"/>
          <w:szCs w:val="28"/>
        </w:rPr>
        <w:t xml:space="preserve">наний и компетенций для обеспечения </w:t>
      </w:r>
      <w:r w:rsidRPr="00A07CB6">
        <w:rPr>
          <w:bCs/>
          <w:sz w:val="28"/>
          <w:szCs w:val="28"/>
        </w:rPr>
        <w:t>комплексно</w:t>
      </w:r>
      <w:r w:rsidR="007E5E6A" w:rsidRPr="00A07CB6">
        <w:rPr>
          <w:bCs/>
          <w:sz w:val="28"/>
          <w:szCs w:val="28"/>
        </w:rPr>
        <w:t>го</w:t>
      </w:r>
      <w:r w:rsidRPr="00A07CB6">
        <w:rPr>
          <w:bCs/>
          <w:sz w:val="28"/>
          <w:szCs w:val="28"/>
        </w:rPr>
        <w:t xml:space="preserve"> рост</w:t>
      </w:r>
      <w:r w:rsidR="007E5E6A" w:rsidRPr="00A07CB6">
        <w:rPr>
          <w:bCs/>
          <w:sz w:val="28"/>
          <w:szCs w:val="28"/>
        </w:rPr>
        <w:t>а</w:t>
      </w:r>
      <w:r w:rsidRPr="00A07CB6">
        <w:rPr>
          <w:bCs/>
          <w:sz w:val="28"/>
          <w:szCs w:val="28"/>
        </w:rPr>
        <w:t xml:space="preserve"> основных показателей деятельности </w:t>
      </w:r>
      <w:r w:rsidR="007E5E6A" w:rsidRPr="00A07CB6">
        <w:rPr>
          <w:bCs/>
          <w:sz w:val="28"/>
          <w:szCs w:val="28"/>
        </w:rPr>
        <w:t>и пересмотра стратегии развития</w:t>
      </w:r>
      <w:r w:rsidRPr="00A07CB6">
        <w:rPr>
          <w:bCs/>
          <w:sz w:val="28"/>
          <w:szCs w:val="28"/>
        </w:rPr>
        <w:t xml:space="preserve">. </w:t>
      </w:r>
      <w:r w:rsidR="007E5E6A" w:rsidRPr="00A07CB6">
        <w:rPr>
          <w:bCs/>
          <w:sz w:val="28"/>
          <w:szCs w:val="28"/>
        </w:rPr>
        <w:t xml:space="preserve">При формировании акселерационной программы мы </w:t>
      </w:r>
      <w:r w:rsidRPr="00A07CB6">
        <w:rPr>
          <w:bCs/>
          <w:sz w:val="28"/>
          <w:szCs w:val="28"/>
        </w:rPr>
        <w:t>подобра</w:t>
      </w:r>
      <w:r w:rsidR="007E5E6A" w:rsidRPr="00A07CB6">
        <w:rPr>
          <w:bCs/>
          <w:sz w:val="28"/>
          <w:szCs w:val="28"/>
        </w:rPr>
        <w:t>ли</w:t>
      </w:r>
      <w:r w:rsidRPr="00A07CB6">
        <w:rPr>
          <w:bCs/>
          <w:sz w:val="28"/>
          <w:szCs w:val="28"/>
        </w:rPr>
        <w:t xml:space="preserve"> не отдельные</w:t>
      </w:r>
      <w:r w:rsidR="008974B0" w:rsidRPr="00A07CB6">
        <w:rPr>
          <w:rStyle w:val="a7"/>
          <w:rFonts w:asciiTheme="minorHAnsi" w:eastAsiaTheme="minorHAnsi" w:hAnsiTheme="minorHAnsi" w:cstheme="minorBidi"/>
          <w:sz w:val="28"/>
          <w:szCs w:val="28"/>
          <w:lang w:eastAsia="en-US"/>
        </w:rPr>
        <w:t xml:space="preserve"> </w:t>
      </w:r>
      <w:r w:rsidR="00973309" w:rsidRPr="00A07CB6">
        <w:rPr>
          <w:bCs/>
          <w:sz w:val="28"/>
          <w:szCs w:val="28"/>
        </w:rPr>
        <w:t>инструменты</w:t>
      </w:r>
      <w:r w:rsidRPr="00A07CB6">
        <w:rPr>
          <w:bCs/>
          <w:sz w:val="28"/>
          <w:szCs w:val="28"/>
        </w:rPr>
        <w:t xml:space="preserve"> поддержки, а </w:t>
      </w:r>
      <w:r w:rsidR="008974B0" w:rsidRPr="00A07CB6">
        <w:rPr>
          <w:bCs/>
          <w:sz w:val="28"/>
          <w:szCs w:val="28"/>
        </w:rPr>
        <w:t>р</w:t>
      </w:r>
      <w:r w:rsidRPr="00A07CB6">
        <w:rPr>
          <w:bCs/>
          <w:sz w:val="28"/>
          <w:szCs w:val="28"/>
        </w:rPr>
        <w:t>азрабо</w:t>
      </w:r>
      <w:r w:rsidR="007E5E6A" w:rsidRPr="00A07CB6">
        <w:rPr>
          <w:bCs/>
          <w:sz w:val="28"/>
          <w:szCs w:val="28"/>
        </w:rPr>
        <w:t>тали</w:t>
      </w:r>
      <w:r w:rsidRPr="00A07CB6">
        <w:rPr>
          <w:bCs/>
          <w:sz w:val="28"/>
          <w:szCs w:val="28"/>
        </w:rPr>
        <w:t xml:space="preserve"> комплексные решения для конкретных задач бизнеса</w:t>
      </w:r>
      <w:r w:rsidR="007E5E6A" w:rsidRPr="00A07CB6">
        <w:rPr>
          <w:bCs/>
          <w:sz w:val="28"/>
          <w:szCs w:val="28"/>
        </w:rPr>
        <w:t xml:space="preserve"> и привлекли опытных экспертов в интенсивном росте бизнеса</w:t>
      </w:r>
      <w:r w:rsidRPr="00A07CB6">
        <w:rPr>
          <w:bCs/>
          <w:sz w:val="28"/>
          <w:szCs w:val="28"/>
        </w:rPr>
        <w:t>.</w:t>
      </w:r>
      <w:r w:rsidR="00900C29" w:rsidRPr="00A07CB6">
        <w:rPr>
          <w:bCs/>
          <w:sz w:val="28"/>
          <w:szCs w:val="28"/>
        </w:rPr>
        <w:t xml:space="preserve"> </w:t>
      </w:r>
      <w:r w:rsidR="00900C29" w:rsidRPr="00A07CB6">
        <w:rPr>
          <w:sz w:val="28"/>
          <w:szCs w:val="28"/>
        </w:rPr>
        <w:t xml:space="preserve">Это первая программа в цикле отраслевых акселераторов </w:t>
      </w:r>
      <w:r w:rsidR="004E0AFD">
        <w:rPr>
          <w:sz w:val="28"/>
          <w:szCs w:val="28"/>
        </w:rPr>
        <w:t xml:space="preserve">         АО «</w:t>
      </w:r>
      <w:r w:rsidR="00900C29" w:rsidRPr="00A07CB6">
        <w:rPr>
          <w:sz w:val="28"/>
          <w:szCs w:val="28"/>
        </w:rPr>
        <w:t>Корпораци</w:t>
      </w:r>
      <w:r w:rsidR="004E0AFD">
        <w:rPr>
          <w:sz w:val="28"/>
          <w:szCs w:val="28"/>
        </w:rPr>
        <w:t>я «</w:t>
      </w:r>
      <w:r w:rsidR="00900C29" w:rsidRPr="00A07CB6">
        <w:rPr>
          <w:sz w:val="28"/>
          <w:szCs w:val="28"/>
        </w:rPr>
        <w:t>МСП</w:t>
      </w:r>
      <w:r w:rsidR="004E0AFD">
        <w:rPr>
          <w:sz w:val="28"/>
          <w:szCs w:val="28"/>
        </w:rPr>
        <w:t>»</w:t>
      </w:r>
      <w:r w:rsidR="00900C29" w:rsidRPr="00A07CB6">
        <w:rPr>
          <w:sz w:val="28"/>
          <w:szCs w:val="28"/>
        </w:rPr>
        <w:t xml:space="preserve">, поддерживающих предпринимателей на разных стадиях развития бизнеса. </w:t>
      </w:r>
      <w:r w:rsidRPr="00A07CB6">
        <w:rPr>
          <w:bCs/>
          <w:sz w:val="28"/>
          <w:szCs w:val="28"/>
        </w:rPr>
        <w:t xml:space="preserve">По </w:t>
      </w:r>
      <w:r w:rsidR="00F92D86" w:rsidRPr="00A07CB6">
        <w:rPr>
          <w:bCs/>
          <w:sz w:val="28"/>
          <w:szCs w:val="28"/>
        </w:rPr>
        <w:t>завершении п</w:t>
      </w:r>
      <w:r w:rsidRPr="00A07CB6">
        <w:rPr>
          <w:bCs/>
          <w:sz w:val="28"/>
          <w:szCs w:val="28"/>
        </w:rPr>
        <w:t>рограммы мы вместе</w:t>
      </w:r>
      <w:r w:rsidR="007E5E6A" w:rsidRPr="00A07CB6">
        <w:rPr>
          <w:bCs/>
          <w:sz w:val="28"/>
          <w:szCs w:val="28"/>
        </w:rPr>
        <w:t xml:space="preserve"> с </w:t>
      </w:r>
      <w:r w:rsidR="007E5E6A" w:rsidRPr="00A07CB6">
        <w:rPr>
          <w:bCs/>
          <w:sz w:val="28"/>
          <w:szCs w:val="28"/>
        </w:rPr>
        <w:lastRenderedPageBreak/>
        <w:t>участниками</w:t>
      </w:r>
      <w:r w:rsidR="00497BCA" w:rsidRPr="00A07CB6">
        <w:rPr>
          <w:bCs/>
          <w:sz w:val="28"/>
          <w:szCs w:val="28"/>
        </w:rPr>
        <w:t xml:space="preserve"> сформируем п</w:t>
      </w:r>
      <w:r w:rsidRPr="00A07CB6">
        <w:rPr>
          <w:sz w:val="28"/>
          <w:szCs w:val="28"/>
        </w:rPr>
        <w:t xml:space="preserve">одробные </w:t>
      </w:r>
      <w:r w:rsidRPr="00A07CB6">
        <w:rPr>
          <w:bCs/>
          <w:sz w:val="28"/>
          <w:szCs w:val="28"/>
        </w:rPr>
        <w:t>«дорожн</w:t>
      </w:r>
      <w:r w:rsidR="00892BF8" w:rsidRPr="00A07CB6">
        <w:rPr>
          <w:bCs/>
          <w:sz w:val="28"/>
          <w:szCs w:val="28"/>
        </w:rPr>
        <w:t>ые</w:t>
      </w:r>
      <w:r w:rsidRPr="00A07CB6">
        <w:rPr>
          <w:bCs/>
          <w:sz w:val="28"/>
          <w:szCs w:val="28"/>
        </w:rPr>
        <w:t xml:space="preserve"> карты» дальнейшего развития компаний-участников, в том числе </w:t>
      </w:r>
      <w:r w:rsidR="004E0AFD">
        <w:rPr>
          <w:bCs/>
          <w:sz w:val="28"/>
          <w:szCs w:val="28"/>
        </w:rPr>
        <w:t>АО «</w:t>
      </w:r>
      <w:r w:rsidRPr="00A07CB6">
        <w:rPr>
          <w:sz w:val="28"/>
          <w:szCs w:val="28"/>
        </w:rPr>
        <w:t xml:space="preserve">Корпорация </w:t>
      </w:r>
      <w:r w:rsidR="004E0AFD">
        <w:rPr>
          <w:sz w:val="28"/>
          <w:szCs w:val="28"/>
        </w:rPr>
        <w:t>«</w:t>
      </w:r>
      <w:r w:rsidRPr="00A07CB6">
        <w:rPr>
          <w:sz w:val="28"/>
          <w:szCs w:val="28"/>
        </w:rPr>
        <w:t>МСП</w:t>
      </w:r>
      <w:r w:rsidR="004E0AFD">
        <w:rPr>
          <w:sz w:val="28"/>
          <w:szCs w:val="28"/>
        </w:rPr>
        <w:t>»</w:t>
      </w:r>
      <w:r w:rsidRPr="00A07CB6">
        <w:rPr>
          <w:sz w:val="28"/>
          <w:szCs w:val="28"/>
        </w:rPr>
        <w:t xml:space="preserve"> предложит специальные финансовые продукты, которые будут доступны только выпускникам акселерационных программ», </w:t>
      </w:r>
      <w:r w:rsidR="00A07CB6">
        <w:rPr>
          <w:rFonts w:ascii="Arial" w:hAnsi="Arial" w:cs="Arial"/>
          <w:color w:val="202122"/>
          <w:sz w:val="28"/>
          <w:szCs w:val="28"/>
          <w:shd w:val="clear" w:color="auto" w:fill="FFFFFF"/>
        </w:rPr>
        <w:t>-</w:t>
      </w:r>
      <w:r w:rsidRPr="00A07CB6">
        <w:rPr>
          <w:sz w:val="28"/>
          <w:szCs w:val="28"/>
        </w:rPr>
        <w:t xml:space="preserve"> комментирует генеральный директор </w:t>
      </w:r>
      <w:r w:rsidR="004E0AFD">
        <w:rPr>
          <w:sz w:val="28"/>
          <w:szCs w:val="28"/>
        </w:rPr>
        <w:t>АО «</w:t>
      </w:r>
      <w:r w:rsidRPr="00A07CB6">
        <w:rPr>
          <w:sz w:val="28"/>
          <w:szCs w:val="28"/>
        </w:rPr>
        <w:t>Корпораци</w:t>
      </w:r>
      <w:r w:rsidR="004E0AFD">
        <w:rPr>
          <w:sz w:val="28"/>
          <w:szCs w:val="28"/>
        </w:rPr>
        <w:t>я «</w:t>
      </w:r>
      <w:r w:rsidRPr="00A07CB6">
        <w:rPr>
          <w:sz w:val="28"/>
          <w:szCs w:val="28"/>
        </w:rPr>
        <w:t>МСП</w:t>
      </w:r>
      <w:r w:rsidR="004E0AFD">
        <w:rPr>
          <w:sz w:val="28"/>
          <w:szCs w:val="28"/>
        </w:rPr>
        <w:t>»</w:t>
      </w:r>
      <w:r w:rsidRPr="00A07CB6">
        <w:rPr>
          <w:sz w:val="28"/>
          <w:szCs w:val="28"/>
        </w:rPr>
        <w:t xml:space="preserve"> Александр Исаевич.</w:t>
      </w:r>
    </w:p>
    <w:p w:rsidR="00824912" w:rsidRPr="00A07CB6" w:rsidRDefault="00824912" w:rsidP="00A07CB6">
      <w:pPr>
        <w:pStyle w:val="a6"/>
        <w:tabs>
          <w:tab w:val="left" w:pos="993"/>
        </w:tabs>
        <w:spacing w:line="276" w:lineRule="auto"/>
        <w:ind w:left="0" w:firstLine="709"/>
        <w:rPr>
          <w:sz w:val="28"/>
          <w:szCs w:val="28"/>
        </w:rPr>
      </w:pPr>
      <w:r w:rsidRPr="00A07CB6">
        <w:rPr>
          <w:sz w:val="28"/>
          <w:szCs w:val="28"/>
        </w:rPr>
        <w:t>«</w:t>
      </w:r>
      <w:r w:rsidR="00F23D84" w:rsidRPr="00A07CB6">
        <w:rPr>
          <w:sz w:val="28"/>
          <w:szCs w:val="28"/>
        </w:rPr>
        <w:t>Данная акселерационная</w:t>
      </w:r>
      <w:r w:rsidR="00862DC4" w:rsidRPr="00A07CB6">
        <w:rPr>
          <w:sz w:val="28"/>
          <w:szCs w:val="28"/>
        </w:rPr>
        <w:t xml:space="preserve"> программа направлена на технологичные субъекты МСП, которые уже переросли стадию </w:t>
      </w:r>
      <w:proofErr w:type="spellStart"/>
      <w:r w:rsidR="00862DC4" w:rsidRPr="00A07CB6">
        <w:rPr>
          <w:sz w:val="28"/>
          <w:szCs w:val="28"/>
        </w:rPr>
        <w:t>стартапа</w:t>
      </w:r>
      <w:proofErr w:type="spellEnd"/>
      <w:r w:rsidR="00862DC4" w:rsidRPr="00A07CB6">
        <w:rPr>
          <w:sz w:val="28"/>
          <w:szCs w:val="28"/>
        </w:rPr>
        <w:t xml:space="preserve"> и </w:t>
      </w:r>
      <w:r w:rsidR="00F23D84" w:rsidRPr="00A07CB6">
        <w:rPr>
          <w:sz w:val="28"/>
          <w:szCs w:val="28"/>
        </w:rPr>
        <w:t>обладают значимым потенциалом, находясь</w:t>
      </w:r>
      <w:r w:rsidR="00862DC4" w:rsidRPr="00A07CB6">
        <w:rPr>
          <w:sz w:val="28"/>
          <w:szCs w:val="28"/>
        </w:rPr>
        <w:t xml:space="preserve"> на </w:t>
      </w:r>
      <w:r w:rsidR="00F23D84" w:rsidRPr="00A07CB6">
        <w:rPr>
          <w:sz w:val="28"/>
          <w:szCs w:val="28"/>
        </w:rPr>
        <w:t xml:space="preserve">этапе </w:t>
      </w:r>
      <w:r w:rsidR="00862DC4" w:rsidRPr="00A07CB6">
        <w:rPr>
          <w:sz w:val="28"/>
          <w:szCs w:val="28"/>
        </w:rPr>
        <w:t xml:space="preserve">устойчивого роста. Именно поэтому </w:t>
      </w:r>
      <w:r w:rsidR="00F23D84" w:rsidRPr="00A07CB6">
        <w:rPr>
          <w:sz w:val="28"/>
          <w:szCs w:val="28"/>
        </w:rPr>
        <w:t>миссия такой программы заключается в том, чтобы оказать поддержку</w:t>
      </w:r>
      <w:r w:rsidR="00862DC4" w:rsidRPr="00A07CB6">
        <w:rPr>
          <w:sz w:val="28"/>
          <w:szCs w:val="28"/>
        </w:rPr>
        <w:t xml:space="preserve"> </w:t>
      </w:r>
      <w:r w:rsidR="00F23D84" w:rsidRPr="00A07CB6">
        <w:rPr>
          <w:sz w:val="28"/>
          <w:szCs w:val="28"/>
        </w:rPr>
        <w:t xml:space="preserve">и придать импульс </w:t>
      </w:r>
      <w:r w:rsidR="00862DC4" w:rsidRPr="00A07CB6">
        <w:rPr>
          <w:sz w:val="28"/>
          <w:szCs w:val="28"/>
        </w:rPr>
        <w:t>для с</w:t>
      </w:r>
      <w:r w:rsidR="00F23D84" w:rsidRPr="00A07CB6">
        <w:rPr>
          <w:sz w:val="28"/>
          <w:szCs w:val="28"/>
        </w:rPr>
        <w:t>тановления данных компаний</w:t>
      </w:r>
      <w:r w:rsidR="00862DC4" w:rsidRPr="00A07CB6">
        <w:rPr>
          <w:sz w:val="28"/>
          <w:szCs w:val="28"/>
        </w:rPr>
        <w:t xml:space="preserve"> в качестве значимых игроков в своих технологич</w:t>
      </w:r>
      <w:r w:rsidR="006D5D7B" w:rsidRPr="00A07CB6">
        <w:rPr>
          <w:sz w:val="28"/>
          <w:szCs w:val="28"/>
        </w:rPr>
        <w:t>еских</w:t>
      </w:r>
      <w:r w:rsidR="00862DC4" w:rsidRPr="00A07CB6">
        <w:rPr>
          <w:sz w:val="28"/>
          <w:szCs w:val="28"/>
        </w:rPr>
        <w:t xml:space="preserve"> нишах</w:t>
      </w:r>
      <w:r w:rsidR="006D5D7B" w:rsidRPr="00A07CB6">
        <w:rPr>
          <w:sz w:val="28"/>
          <w:szCs w:val="28"/>
        </w:rPr>
        <w:t>»,</w:t>
      </w:r>
      <w:r w:rsidR="00862DC4" w:rsidRPr="00A07CB6">
        <w:rPr>
          <w:sz w:val="28"/>
          <w:szCs w:val="28"/>
        </w:rPr>
        <w:t xml:space="preserve"> </w:t>
      </w:r>
      <w:r w:rsidR="00537E9C" w:rsidRPr="00A07CB6">
        <w:rPr>
          <w:rFonts w:ascii="Arial" w:hAnsi="Arial" w:cs="Arial"/>
          <w:color w:val="202122"/>
          <w:sz w:val="28"/>
          <w:szCs w:val="28"/>
          <w:shd w:val="clear" w:color="auto" w:fill="FFFFFF"/>
        </w:rPr>
        <w:t>—</w:t>
      </w:r>
      <w:r w:rsidRPr="00A07CB6">
        <w:rPr>
          <w:sz w:val="28"/>
          <w:szCs w:val="28"/>
        </w:rPr>
        <w:t xml:space="preserve"> комментирует первый заме</w:t>
      </w:r>
      <w:r w:rsidR="004E0AFD">
        <w:rPr>
          <w:sz w:val="28"/>
          <w:szCs w:val="28"/>
        </w:rPr>
        <w:t>ститель генерального директора Ко</w:t>
      </w:r>
      <w:r w:rsidRPr="00A07CB6">
        <w:rPr>
          <w:sz w:val="28"/>
          <w:szCs w:val="28"/>
        </w:rPr>
        <w:t>мпании «</w:t>
      </w:r>
      <w:proofErr w:type="spellStart"/>
      <w:proofErr w:type="gramStart"/>
      <w:r w:rsidRPr="00A07CB6">
        <w:rPr>
          <w:sz w:val="28"/>
          <w:szCs w:val="28"/>
        </w:rPr>
        <w:t>Иннопрактика</w:t>
      </w:r>
      <w:proofErr w:type="spellEnd"/>
      <w:r w:rsidRPr="00A07CB6">
        <w:rPr>
          <w:sz w:val="28"/>
          <w:szCs w:val="28"/>
        </w:rPr>
        <w:t>»</w:t>
      </w:r>
      <w:r w:rsidR="00F23D84" w:rsidRPr="00A07CB6">
        <w:rPr>
          <w:sz w:val="28"/>
          <w:szCs w:val="28"/>
        </w:rPr>
        <w:t xml:space="preserve"> </w:t>
      </w:r>
      <w:r w:rsidR="004E0AFD">
        <w:rPr>
          <w:sz w:val="28"/>
          <w:szCs w:val="28"/>
        </w:rPr>
        <w:t xml:space="preserve">  </w:t>
      </w:r>
      <w:proofErr w:type="gramEnd"/>
      <w:r w:rsidR="004E0AFD">
        <w:rPr>
          <w:sz w:val="28"/>
          <w:szCs w:val="28"/>
        </w:rPr>
        <w:t xml:space="preserve">                (Фонд «НИР») </w:t>
      </w:r>
      <w:r w:rsidR="00F23D84" w:rsidRPr="00A07CB6">
        <w:rPr>
          <w:sz w:val="28"/>
          <w:szCs w:val="28"/>
        </w:rPr>
        <w:t xml:space="preserve">и </w:t>
      </w:r>
      <w:r w:rsidR="006D5D7B" w:rsidRPr="00A07CB6">
        <w:rPr>
          <w:sz w:val="28"/>
          <w:szCs w:val="28"/>
        </w:rPr>
        <w:t>о</w:t>
      </w:r>
      <w:r w:rsidR="00F23D84" w:rsidRPr="00A07CB6">
        <w:rPr>
          <w:sz w:val="28"/>
          <w:szCs w:val="28"/>
        </w:rPr>
        <w:t>бщественный омбудсмен в сфере защиты прав высокотехнологичных компаний-лидеров</w:t>
      </w:r>
      <w:r w:rsidRPr="00A07CB6">
        <w:rPr>
          <w:sz w:val="28"/>
          <w:szCs w:val="28"/>
        </w:rPr>
        <w:t xml:space="preserve"> Наталья Попова.</w:t>
      </w:r>
    </w:p>
    <w:p w:rsidR="00B074CF" w:rsidRPr="00A07CB6" w:rsidRDefault="00B074CF" w:rsidP="00B074CF">
      <w:pPr>
        <w:pStyle w:val="a6"/>
        <w:tabs>
          <w:tab w:val="left" w:pos="993"/>
        </w:tabs>
        <w:spacing w:line="276" w:lineRule="auto"/>
        <w:ind w:left="0" w:firstLine="709"/>
        <w:rPr>
          <w:sz w:val="28"/>
          <w:szCs w:val="28"/>
        </w:rPr>
      </w:pPr>
      <w:r w:rsidRPr="00A07CB6">
        <w:rPr>
          <w:sz w:val="28"/>
          <w:szCs w:val="28"/>
        </w:rPr>
        <w:t xml:space="preserve">Подать заявку можно до 23 марта на сайте </w:t>
      </w:r>
      <w:r>
        <w:rPr>
          <w:sz w:val="28"/>
          <w:szCs w:val="28"/>
        </w:rPr>
        <w:br/>
      </w:r>
      <w:r w:rsidRPr="00A07CB6">
        <w:rPr>
          <w:sz w:val="28"/>
          <w:szCs w:val="28"/>
        </w:rPr>
        <w:t>АО «Корпорация «МСП»</w:t>
      </w:r>
      <w:r>
        <w:rPr>
          <w:sz w:val="28"/>
          <w:szCs w:val="28"/>
        </w:rPr>
        <w:t xml:space="preserve">: </w:t>
      </w:r>
      <w:hyperlink r:id="rId6" w:history="1">
        <w:r w:rsidRPr="00597220">
          <w:rPr>
            <w:rStyle w:val="af2"/>
            <w:sz w:val="28"/>
            <w:szCs w:val="28"/>
          </w:rPr>
          <w:t>http://www.corpmsp.ru/</w:t>
        </w:r>
      </w:hyperlink>
      <w:r>
        <w:rPr>
          <w:sz w:val="28"/>
          <w:szCs w:val="28"/>
        </w:rPr>
        <w:t xml:space="preserve">, или по ссылке: </w:t>
      </w:r>
      <w:hyperlink r:id="rId7" w:history="1">
        <w:r w:rsidRPr="00597220">
          <w:rPr>
            <w:rStyle w:val="af2"/>
            <w:sz w:val="28"/>
            <w:szCs w:val="28"/>
          </w:rPr>
          <w:t>http://www.msp2021.com/</w:t>
        </w:r>
      </w:hyperlink>
      <w:r w:rsidRPr="00A07CB6">
        <w:rPr>
          <w:sz w:val="28"/>
          <w:szCs w:val="28"/>
        </w:rPr>
        <w:t xml:space="preserve">. Участие в акселерационной программе </w:t>
      </w:r>
      <w:r w:rsidRPr="00A07CB6">
        <w:rPr>
          <w:bCs/>
          <w:sz w:val="28"/>
          <w:szCs w:val="28"/>
        </w:rPr>
        <w:t>бесплатное</w:t>
      </w:r>
      <w:r w:rsidRPr="00A07CB6">
        <w:rPr>
          <w:sz w:val="28"/>
          <w:szCs w:val="28"/>
        </w:rPr>
        <w:t xml:space="preserve">. </w:t>
      </w:r>
    </w:p>
    <w:p w:rsidR="004F5883" w:rsidRPr="00A07CB6" w:rsidRDefault="004F5883" w:rsidP="00A07CB6">
      <w:pPr>
        <w:pStyle w:val="a6"/>
        <w:tabs>
          <w:tab w:val="left" w:pos="993"/>
        </w:tabs>
        <w:spacing w:line="276" w:lineRule="auto"/>
        <w:ind w:left="900" w:firstLine="0"/>
        <w:rPr>
          <w:sz w:val="28"/>
          <w:szCs w:val="28"/>
        </w:rPr>
      </w:pPr>
    </w:p>
    <w:sectPr w:rsidR="004F5883" w:rsidRPr="00A07CB6" w:rsidSect="00D8458A">
      <w:headerReference w:type="default" r:id="rId8"/>
      <w:headerReference w:type="first" r:id="rId9"/>
      <w:pgSz w:w="11906" w:h="16838"/>
      <w:pgMar w:top="1276"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DC2" w:rsidRDefault="00D50DC2" w:rsidP="00664858">
      <w:pPr>
        <w:spacing w:after="0" w:line="240" w:lineRule="auto"/>
      </w:pPr>
      <w:r>
        <w:separator/>
      </w:r>
    </w:p>
  </w:endnote>
  <w:endnote w:type="continuationSeparator" w:id="0">
    <w:p w:rsidR="00D50DC2" w:rsidRDefault="00D50DC2" w:rsidP="00664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DC2" w:rsidRDefault="00D50DC2" w:rsidP="00664858">
      <w:pPr>
        <w:spacing w:after="0" w:line="240" w:lineRule="auto"/>
      </w:pPr>
      <w:r>
        <w:separator/>
      </w:r>
    </w:p>
  </w:footnote>
  <w:footnote w:type="continuationSeparator" w:id="0">
    <w:p w:rsidR="00D50DC2" w:rsidRDefault="00D50DC2" w:rsidP="00664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7342"/>
      <w:docPartObj>
        <w:docPartGallery w:val="Page Numbers (Top of Page)"/>
        <w:docPartUnique/>
      </w:docPartObj>
    </w:sdtPr>
    <w:sdtEndPr/>
    <w:sdtContent>
      <w:p w:rsidR="00A07CB6" w:rsidRDefault="00A07CB6" w:rsidP="00A07CB6">
        <w:pPr>
          <w:pStyle w:val="ae"/>
          <w:jc w:val="center"/>
        </w:pPr>
        <w:r>
          <w:fldChar w:fldCharType="begin"/>
        </w:r>
        <w:r>
          <w:instrText>PAGE   \* MERGEFORMAT</w:instrText>
        </w:r>
        <w:r>
          <w:fldChar w:fldCharType="separate"/>
        </w:r>
        <w:r w:rsidR="00D54B81">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58A" w:rsidRPr="00D8458A" w:rsidRDefault="00D8458A" w:rsidP="00B9535D">
    <w:pPr>
      <w:pStyle w:val="ae"/>
      <w:ind w:left="5529"/>
      <w:jc w:val="center"/>
      <w:rPr>
        <w:rFonts w:ascii="Times New Roman" w:hAnsi="Times New Roman" w:cs="Times New Roman"/>
        <w:sz w:val="20"/>
        <w:szCs w:val="20"/>
      </w:rPr>
    </w:pPr>
    <w:r w:rsidRPr="00D8458A">
      <w:rPr>
        <w:rFonts w:ascii="Times New Roman" w:hAnsi="Times New Roman" w:cs="Times New Roman"/>
        <w:sz w:val="20"/>
        <w:szCs w:val="20"/>
      </w:rPr>
      <w:t>Приложение</w:t>
    </w:r>
  </w:p>
  <w:p w:rsidR="00D8458A" w:rsidRPr="00D8458A" w:rsidRDefault="00D8458A" w:rsidP="00B9535D">
    <w:pPr>
      <w:pStyle w:val="ae"/>
      <w:ind w:left="5529"/>
      <w:jc w:val="center"/>
      <w:rPr>
        <w:rFonts w:ascii="Times New Roman" w:hAnsi="Times New Roman" w:cs="Times New Roman"/>
        <w:sz w:val="20"/>
        <w:szCs w:val="20"/>
      </w:rPr>
    </w:pPr>
    <w:r w:rsidRPr="00D8458A">
      <w:rPr>
        <w:rFonts w:ascii="Times New Roman" w:hAnsi="Times New Roman" w:cs="Times New Roman"/>
        <w:sz w:val="20"/>
        <w:szCs w:val="20"/>
      </w:rPr>
      <w:t>к письму АО «Корпорация «МСП»</w:t>
    </w:r>
  </w:p>
  <w:p w:rsidR="00D8458A" w:rsidRPr="00D8458A" w:rsidRDefault="00D8458A" w:rsidP="00B9535D">
    <w:pPr>
      <w:pStyle w:val="ae"/>
      <w:ind w:left="5529"/>
      <w:jc w:val="center"/>
      <w:rPr>
        <w:rFonts w:ascii="Times New Roman" w:hAnsi="Times New Roman" w:cs="Times New Roman"/>
        <w:sz w:val="20"/>
        <w:szCs w:val="20"/>
      </w:rPr>
    </w:pPr>
    <w:r w:rsidRPr="00D8458A">
      <w:rPr>
        <w:rFonts w:ascii="Times New Roman" w:hAnsi="Times New Roman" w:cs="Times New Roman"/>
        <w:sz w:val="20"/>
        <w:szCs w:val="20"/>
      </w:rPr>
      <w:t>от «___» марта 2021 г. № 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58"/>
    <w:rsid w:val="00003A91"/>
    <w:rsid w:val="0001484B"/>
    <w:rsid w:val="000525DB"/>
    <w:rsid w:val="000537FD"/>
    <w:rsid w:val="00070902"/>
    <w:rsid w:val="00080D05"/>
    <w:rsid w:val="00095F65"/>
    <w:rsid w:val="000B0DDE"/>
    <w:rsid w:val="000C5040"/>
    <w:rsid w:val="000D3088"/>
    <w:rsid w:val="000E4FC0"/>
    <w:rsid w:val="0012203B"/>
    <w:rsid w:val="00123CE5"/>
    <w:rsid w:val="00172C94"/>
    <w:rsid w:val="001C75F5"/>
    <w:rsid w:val="001F2C62"/>
    <w:rsid w:val="00233508"/>
    <w:rsid w:val="002363F6"/>
    <w:rsid w:val="002420E1"/>
    <w:rsid w:val="00271973"/>
    <w:rsid w:val="0027514B"/>
    <w:rsid w:val="00296E3D"/>
    <w:rsid w:val="002B2ECB"/>
    <w:rsid w:val="002D7964"/>
    <w:rsid w:val="002E1BC6"/>
    <w:rsid w:val="002E339E"/>
    <w:rsid w:val="00300E63"/>
    <w:rsid w:val="00312516"/>
    <w:rsid w:val="003311F9"/>
    <w:rsid w:val="0037391F"/>
    <w:rsid w:val="00385DC4"/>
    <w:rsid w:val="00395B6F"/>
    <w:rsid w:val="003A03C7"/>
    <w:rsid w:val="003D15DF"/>
    <w:rsid w:val="003D5975"/>
    <w:rsid w:val="003E2884"/>
    <w:rsid w:val="0040488C"/>
    <w:rsid w:val="0042386A"/>
    <w:rsid w:val="00431E24"/>
    <w:rsid w:val="00452D0F"/>
    <w:rsid w:val="00463B13"/>
    <w:rsid w:val="004725C7"/>
    <w:rsid w:val="004746D5"/>
    <w:rsid w:val="00497BCA"/>
    <w:rsid w:val="004A32F4"/>
    <w:rsid w:val="004D0B8C"/>
    <w:rsid w:val="004D2C5B"/>
    <w:rsid w:val="004E0AFD"/>
    <w:rsid w:val="004F5883"/>
    <w:rsid w:val="0050577F"/>
    <w:rsid w:val="00537E9C"/>
    <w:rsid w:val="00557B17"/>
    <w:rsid w:val="005A174B"/>
    <w:rsid w:val="005C632B"/>
    <w:rsid w:val="005E11A5"/>
    <w:rsid w:val="005E49AC"/>
    <w:rsid w:val="00603A31"/>
    <w:rsid w:val="00611A2F"/>
    <w:rsid w:val="00645D01"/>
    <w:rsid w:val="006503BE"/>
    <w:rsid w:val="00664858"/>
    <w:rsid w:val="006736B9"/>
    <w:rsid w:val="006875D6"/>
    <w:rsid w:val="00693347"/>
    <w:rsid w:val="006A7F46"/>
    <w:rsid w:val="006D5D7B"/>
    <w:rsid w:val="006F1A45"/>
    <w:rsid w:val="007149E6"/>
    <w:rsid w:val="00723BD6"/>
    <w:rsid w:val="0077451D"/>
    <w:rsid w:val="007975AF"/>
    <w:rsid w:val="007E352F"/>
    <w:rsid w:val="007E5E6A"/>
    <w:rsid w:val="00815F41"/>
    <w:rsid w:val="00817272"/>
    <w:rsid w:val="00824912"/>
    <w:rsid w:val="008475ED"/>
    <w:rsid w:val="00852F78"/>
    <w:rsid w:val="00862DC4"/>
    <w:rsid w:val="0088438B"/>
    <w:rsid w:val="00892BF8"/>
    <w:rsid w:val="008974B0"/>
    <w:rsid w:val="008B7DD6"/>
    <w:rsid w:val="008C3718"/>
    <w:rsid w:val="008C6E89"/>
    <w:rsid w:val="008C7025"/>
    <w:rsid w:val="00900C29"/>
    <w:rsid w:val="00900C8B"/>
    <w:rsid w:val="0091294B"/>
    <w:rsid w:val="00932745"/>
    <w:rsid w:val="00954CB2"/>
    <w:rsid w:val="00970B1F"/>
    <w:rsid w:val="00971BDF"/>
    <w:rsid w:val="00973309"/>
    <w:rsid w:val="009776F3"/>
    <w:rsid w:val="009C6297"/>
    <w:rsid w:val="009D2551"/>
    <w:rsid w:val="009E1116"/>
    <w:rsid w:val="009E443A"/>
    <w:rsid w:val="009E58D5"/>
    <w:rsid w:val="009F0A31"/>
    <w:rsid w:val="00A07CB6"/>
    <w:rsid w:val="00A17AE9"/>
    <w:rsid w:val="00A20FA4"/>
    <w:rsid w:val="00A30EAA"/>
    <w:rsid w:val="00A4077A"/>
    <w:rsid w:val="00A42434"/>
    <w:rsid w:val="00AC22B0"/>
    <w:rsid w:val="00AC65D0"/>
    <w:rsid w:val="00AF6E68"/>
    <w:rsid w:val="00B04F66"/>
    <w:rsid w:val="00B074CF"/>
    <w:rsid w:val="00B3360A"/>
    <w:rsid w:val="00B672BC"/>
    <w:rsid w:val="00B67AB3"/>
    <w:rsid w:val="00B801A8"/>
    <w:rsid w:val="00B84850"/>
    <w:rsid w:val="00B9535D"/>
    <w:rsid w:val="00BC34A5"/>
    <w:rsid w:val="00BD0659"/>
    <w:rsid w:val="00BE4A8F"/>
    <w:rsid w:val="00BE4D70"/>
    <w:rsid w:val="00C01C8D"/>
    <w:rsid w:val="00C11E79"/>
    <w:rsid w:val="00C133CB"/>
    <w:rsid w:val="00C21328"/>
    <w:rsid w:val="00C6503B"/>
    <w:rsid w:val="00C7598E"/>
    <w:rsid w:val="00C76483"/>
    <w:rsid w:val="00C769AC"/>
    <w:rsid w:val="00C867C3"/>
    <w:rsid w:val="00CB6E01"/>
    <w:rsid w:val="00CD2A30"/>
    <w:rsid w:val="00D0434E"/>
    <w:rsid w:val="00D1100F"/>
    <w:rsid w:val="00D23B5A"/>
    <w:rsid w:val="00D356E2"/>
    <w:rsid w:val="00D50DC2"/>
    <w:rsid w:val="00D54B81"/>
    <w:rsid w:val="00D6798C"/>
    <w:rsid w:val="00D82F42"/>
    <w:rsid w:val="00D8458A"/>
    <w:rsid w:val="00D8591C"/>
    <w:rsid w:val="00D900DD"/>
    <w:rsid w:val="00D92619"/>
    <w:rsid w:val="00D975E3"/>
    <w:rsid w:val="00DC2C2D"/>
    <w:rsid w:val="00DD7D7F"/>
    <w:rsid w:val="00E0678F"/>
    <w:rsid w:val="00E24555"/>
    <w:rsid w:val="00E6180A"/>
    <w:rsid w:val="00E77F0B"/>
    <w:rsid w:val="00E850A8"/>
    <w:rsid w:val="00EE500B"/>
    <w:rsid w:val="00F15FB3"/>
    <w:rsid w:val="00F23D84"/>
    <w:rsid w:val="00F26A76"/>
    <w:rsid w:val="00F45E4F"/>
    <w:rsid w:val="00F92D86"/>
    <w:rsid w:val="00F93CD3"/>
    <w:rsid w:val="00F940B2"/>
    <w:rsid w:val="00FA1343"/>
    <w:rsid w:val="00FB4841"/>
    <w:rsid w:val="00FB4FE4"/>
    <w:rsid w:val="00FC2C69"/>
    <w:rsid w:val="00FD130F"/>
    <w:rsid w:val="00FE6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7398E-AF59-4878-8AA4-601E55E1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FN,Ciae niinee-FN,fr,Used by Word for Help footnote symbols"/>
    <w:uiPriority w:val="99"/>
    <w:rsid w:val="00664858"/>
    <w:rPr>
      <w:vertAlign w:val="superscript"/>
    </w:rPr>
  </w:style>
  <w:style w:type="paragraph" w:styleId="a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
    <w:link w:val="a5"/>
    <w:uiPriority w:val="99"/>
    <w:rsid w:val="00664858"/>
    <w:pPr>
      <w:spacing w:after="0" w:line="240" w:lineRule="auto"/>
      <w:ind w:firstLine="567"/>
      <w:jc w:val="both"/>
    </w:pPr>
    <w:rPr>
      <w:rFonts w:ascii="Times New Roman" w:eastAsia="Times New Roman" w:hAnsi="Times New Roman" w:cs="Times New Roman"/>
      <w:sz w:val="18"/>
      <w:szCs w:val="20"/>
      <w:lang w:eastAsia="ru-RU"/>
    </w:rPr>
  </w:style>
  <w:style w:type="character" w:customStyle="1" w:styleId="a5">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0"/>
    <w:link w:val="a4"/>
    <w:uiPriority w:val="99"/>
    <w:rsid w:val="00664858"/>
    <w:rPr>
      <w:rFonts w:ascii="Times New Roman" w:eastAsia="Times New Roman" w:hAnsi="Times New Roman" w:cs="Times New Roman"/>
      <w:sz w:val="18"/>
      <w:szCs w:val="20"/>
      <w:lang w:eastAsia="ru-RU"/>
    </w:rPr>
  </w:style>
  <w:style w:type="paragraph" w:customStyle="1" w:styleId="a6">
    <w:name w:val="Пункт"/>
    <w:basedOn w:val="a"/>
    <w:uiPriority w:val="99"/>
    <w:rsid w:val="00664858"/>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7E5E6A"/>
    <w:rPr>
      <w:sz w:val="16"/>
      <w:szCs w:val="16"/>
    </w:rPr>
  </w:style>
  <w:style w:type="paragraph" w:styleId="a8">
    <w:name w:val="annotation text"/>
    <w:basedOn w:val="a"/>
    <w:link w:val="a9"/>
    <w:uiPriority w:val="99"/>
    <w:semiHidden/>
    <w:unhideWhenUsed/>
    <w:rsid w:val="007E5E6A"/>
    <w:pPr>
      <w:spacing w:line="240" w:lineRule="auto"/>
    </w:pPr>
    <w:rPr>
      <w:sz w:val="20"/>
      <w:szCs w:val="20"/>
    </w:rPr>
  </w:style>
  <w:style w:type="character" w:customStyle="1" w:styleId="a9">
    <w:name w:val="Текст примечания Знак"/>
    <w:basedOn w:val="a0"/>
    <w:link w:val="a8"/>
    <w:uiPriority w:val="99"/>
    <w:semiHidden/>
    <w:rsid w:val="007E5E6A"/>
    <w:rPr>
      <w:sz w:val="20"/>
      <w:szCs w:val="20"/>
    </w:rPr>
  </w:style>
  <w:style w:type="paragraph" w:styleId="aa">
    <w:name w:val="annotation subject"/>
    <w:basedOn w:val="a8"/>
    <w:next w:val="a8"/>
    <w:link w:val="ab"/>
    <w:uiPriority w:val="99"/>
    <w:semiHidden/>
    <w:unhideWhenUsed/>
    <w:rsid w:val="007E5E6A"/>
    <w:rPr>
      <w:b/>
      <w:bCs/>
    </w:rPr>
  </w:style>
  <w:style w:type="character" w:customStyle="1" w:styleId="ab">
    <w:name w:val="Тема примечания Знак"/>
    <w:basedOn w:val="a9"/>
    <w:link w:val="aa"/>
    <w:uiPriority w:val="99"/>
    <w:semiHidden/>
    <w:rsid w:val="007E5E6A"/>
    <w:rPr>
      <w:b/>
      <w:bCs/>
      <w:sz w:val="20"/>
      <w:szCs w:val="20"/>
    </w:rPr>
  </w:style>
  <w:style w:type="paragraph" w:styleId="ac">
    <w:name w:val="Balloon Text"/>
    <w:basedOn w:val="a"/>
    <w:link w:val="ad"/>
    <w:uiPriority w:val="99"/>
    <w:semiHidden/>
    <w:unhideWhenUsed/>
    <w:rsid w:val="00C867C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867C3"/>
    <w:rPr>
      <w:rFonts w:ascii="Segoe UI" w:hAnsi="Segoe UI" w:cs="Segoe UI"/>
      <w:sz w:val="18"/>
      <w:szCs w:val="18"/>
    </w:rPr>
  </w:style>
  <w:style w:type="paragraph" w:styleId="ae">
    <w:name w:val="header"/>
    <w:basedOn w:val="a"/>
    <w:link w:val="af"/>
    <w:uiPriority w:val="99"/>
    <w:unhideWhenUsed/>
    <w:rsid w:val="00A07CB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07CB6"/>
  </w:style>
  <w:style w:type="paragraph" w:styleId="af0">
    <w:name w:val="footer"/>
    <w:basedOn w:val="a"/>
    <w:link w:val="af1"/>
    <w:uiPriority w:val="99"/>
    <w:unhideWhenUsed/>
    <w:rsid w:val="00A07CB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07CB6"/>
  </w:style>
  <w:style w:type="character" w:styleId="af2">
    <w:name w:val="Hyperlink"/>
    <w:basedOn w:val="a0"/>
    <w:uiPriority w:val="99"/>
    <w:unhideWhenUsed/>
    <w:rsid w:val="00E77F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27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sp2021.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rpmsp.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Довбня Анна Валерьевна</dc:creator>
  <cp:keywords/>
  <dc:description/>
  <cp:lastModifiedBy>Грызунов Дмитрий Алексеевич</cp:lastModifiedBy>
  <cp:revision>2</cp:revision>
  <cp:lastPrinted>2021-03-01T11:46:00Z</cp:lastPrinted>
  <dcterms:created xsi:type="dcterms:W3CDTF">2021-03-12T11:32:00Z</dcterms:created>
  <dcterms:modified xsi:type="dcterms:W3CDTF">2021-03-12T11:32:00Z</dcterms:modified>
</cp:coreProperties>
</file>